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5D1" w14:textId="77777777" w:rsidR="00897ACB" w:rsidRDefault="00616A58" w:rsidP="00897ACB">
      <w:pPr>
        <w:pStyle w:val="SimpleList"/>
        <w:numPr>
          <w:ilvl w:val="0"/>
          <w:numId w:val="0"/>
        </w:numPr>
        <w:spacing w:before="120"/>
        <w:ind w:left="567" w:hanging="567"/>
        <w:jc w:val="left"/>
        <w:rPr>
          <w:rFonts w:ascii="Arial" w:hAnsi="Arial" w:cs="Arial"/>
          <w:sz w:val="22"/>
          <w:szCs w:val="22"/>
          <w:lang w:val="bs-Latn-BA"/>
        </w:rPr>
      </w:pPr>
      <w:r w:rsidRPr="003D24F6">
        <w:rPr>
          <w:rFonts w:ascii="Arial" w:hAnsi="Arial" w:cs="Arial"/>
          <w:sz w:val="22"/>
          <w:szCs w:val="22"/>
          <w:lang w:val="bs-Latn-BA"/>
        </w:rPr>
        <w:t xml:space="preserve">Ured za koordinaciju projekata - PCU </w:t>
      </w:r>
    </w:p>
    <w:p w14:paraId="29FACFAA" w14:textId="0F8FCA0B" w:rsidR="00616A58" w:rsidRPr="003D24F6" w:rsidRDefault="00616A58" w:rsidP="00897ACB">
      <w:pPr>
        <w:pStyle w:val="SimpleList"/>
        <w:numPr>
          <w:ilvl w:val="0"/>
          <w:numId w:val="0"/>
        </w:numPr>
        <w:spacing w:before="120"/>
        <w:ind w:left="567" w:hanging="567"/>
        <w:jc w:val="left"/>
        <w:rPr>
          <w:rFonts w:ascii="Arial" w:hAnsi="Arial" w:cs="Arial"/>
          <w:sz w:val="22"/>
          <w:szCs w:val="22"/>
          <w:lang w:val="bs-Latn-BA"/>
        </w:rPr>
      </w:pPr>
      <w:r w:rsidRPr="003D24F6">
        <w:rPr>
          <w:rFonts w:ascii="Arial" w:hAnsi="Arial" w:cs="Arial"/>
          <w:sz w:val="22"/>
          <w:szCs w:val="22"/>
          <w:lang w:val="bs-Latn-BA"/>
        </w:rPr>
        <w:t>pri Federalnom ministarstvu poljoprivrede,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D24F6">
        <w:rPr>
          <w:rFonts w:ascii="Arial" w:hAnsi="Arial" w:cs="Arial"/>
          <w:sz w:val="22"/>
          <w:szCs w:val="22"/>
          <w:lang w:val="bs-Latn-BA"/>
        </w:rPr>
        <w:t xml:space="preserve">vodoprivrede i šumarstva </w:t>
      </w:r>
    </w:p>
    <w:p w14:paraId="15FD88EC" w14:textId="77777777" w:rsidR="00616A58" w:rsidRDefault="00616A58" w:rsidP="00616A58">
      <w:pPr>
        <w:rPr>
          <w:rFonts w:ascii="Arial" w:hAnsi="Arial" w:cs="Arial"/>
          <w:sz w:val="22"/>
          <w:szCs w:val="22"/>
          <w:lang w:val="sr-Cyrl-BA"/>
        </w:rPr>
      </w:pPr>
    </w:p>
    <w:p w14:paraId="3A7A893F" w14:textId="77777777" w:rsidR="00616A58" w:rsidRPr="003D24F6" w:rsidRDefault="00616A58" w:rsidP="00616A58">
      <w:pPr>
        <w:rPr>
          <w:rFonts w:ascii="Arial" w:hAnsi="Arial" w:cs="Arial"/>
          <w:sz w:val="22"/>
          <w:szCs w:val="22"/>
          <w:lang w:val="sr-Cyrl-BA"/>
        </w:rPr>
      </w:pPr>
    </w:p>
    <w:p w14:paraId="09F0029E" w14:textId="77777777" w:rsidR="00616A58" w:rsidRPr="00422FC8" w:rsidRDefault="00616A58" w:rsidP="00616A58">
      <w:pPr>
        <w:spacing w:after="12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Poziv </w:t>
      </w:r>
      <w:r w:rsidRPr="00422FC8">
        <w:rPr>
          <w:rFonts w:ascii="Arial" w:hAnsi="Arial" w:cs="Arial"/>
          <w:b/>
          <w:sz w:val="28"/>
          <w:szCs w:val="28"/>
          <w:lang w:val="sr-Latn-CS"/>
        </w:rPr>
        <w:t>za izražavanje interesa</w:t>
      </w:r>
    </w:p>
    <w:p w14:paraId="57A11AE0" w14:textId="77777777" w:rsidR="00616A58" w:rsidRPr="003D24F6" w:rsidRDefault="00616A58" w:rsidP="00616A58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3D24F6">
        <w:rPr>
          <w:rFonts w:ascii="Arial" w:hAnsi="Arial" w:cs="Arial"/>
          <w:b/>
          <w:sz w:val="22"/>
          <w:szCs w:val="22"/>
          <w:lang w:val="sr-Latn-BA"/>
        </w:rPr>
        <w:t>(</w:t>
      </w:r>
      <w:r w:rsidRPr="003D24F6">
        <w:rPr>
          <w:rFonts w:ascii="Arial" w:hAnsi="Arial" w:cs="Arial"/>
          <w:b/>
          <w:sz w:val="22"/>
          <w:szCs w:val="22"/>
          <w:lang w:val="bs-Latn-BA"/>
        </w:rPr>
        <w:t>pojedinačni konzultanti</w:t>
      </w:r>
      <w:r w:rsidRPr="003D24F6">
        <w:rPr>
          <w:rFonts w:ascii="Arial" w:hAnsi="Arial" w:cs="Arial"/>
          <w:b/>
          <w:sz w:val="22"/>
          <w:szCs w:val="22"/>
          <w:lang w:val="sr-Latn-BA"/>
        </w:rPr>
        <w:t>)</w:t>
      </w:r>
    </w:p>
    <w:p w14:paraId="5A90D50C" w14:textId="77777777" w:rsidR="00616A58" w:rsidRPr="003D24F6" w:rsidRDefault="00616A58" w:rsidP="00616A58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14:paraId="014A06C1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b/>
          <w:spacing w:val="-2"/>
          <w:sz w:val="22"/>
          <w:szCs w:val="22"/>
          <w:lang w:val="sr-Cyrl-RS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Projekt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ab/>
      </w:r>
      <w:r w:rsidRPr="003D24F6">
        <w:rPr>
          <w:rFonts w:ascii="Arial" w:hAnsi="Arial" w:cs="Arial"/>
          <w:b/>
          <w:bCs/>
          <w:sz w:val="22"/>
          <w:szCs w:val="22"/>
          <w:lang w:val="bs-Latn-BA"/>
        </w:rPr>
        <w:t>Projekt poljoprivrednog razvoja i ruralnih poduzeća</w:t>
      </w:r>
    </w:p>
    <w:p w14:paraId="0FF1C1FA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b/>
          <w:spacing w:val="-2"/>
          <w:sz w:val="22"/>
          <w:szCs w:val="22"/>
          <w:lang w:val="sr-Latn-BA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Naziv zadatka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ab/>
      </w:r>
      <w:r w:rsidRPr="003D24F6">
        <w:rPr>
          <w:rFonts w:ascii="Arial" w:hAnsi="Arial" w:cs="Arial"/>
          <w:b/>
          <w:bCs/>
          <w:sz w:val="22"/>
          <w:szCs w:val="22"/>
          <w:lang w:val="bs-Latn-BA"/>
        </w:rPr>
        <w:t>Službenik/ca za praćenje i (pr)ocjenu</w:t>
      </w:r>
      <w:r w:rsidRPr="003D24F6">
        <w:rPr>
          <w:rFonts w:ascii="Arial" w:hAnsi="Arial" w:cs="Arial"/>
          <w:b/>
          <w:spacing w:val="-2"/>
          <w:sz w:val="22"/>
          <w:szCs w:val="22"/>
          <w:lang w:val="sr-Latn-BA"/>
        </w:rPr>
        <w:t xml:space="preserve"> (M&amp;E) </w:t>
      </w:r>
    </w:p>
    <w:p w14:paraId="48AB5F93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spacing w:val="-2"/>
          <w:sz w:val="22"/>
          <w:szCs w:val="22"/>
          <w:lang w:val="sr-Latn-BA"/>
        </w:rPr>
      </w:pPr>
      <w:r w:rsidRPr="007C0AF3">
        <w:rPr>
          <w:rFonts w:ascii="Arial" w:hAnsi="Arial" w:cs="Arial"/>
          <w:spacing w:val="-2"/>
          <w:sz w:val="22"/>
          <w:szCs w:val="22"/>
          <w:lang w:val="sr-Latn-BA"/>
        </w:rPr>
        <w:t xml:space="preserve">Raspored posla:            </w:t>
      </w:r>
      <w:r w:rsidRPr="007C0AF3">
        <w:rPr>
          <w:rFonts w:ascii="Arial" w:hAnsi="Arial" w:cs="Arial"/>
          <w:b/>
          <w:bCs/>
          <w:spacing w:val="-2"/>
          <w:sz w:val="22"/>
          <w:szCs w:val="22"/>
          <w:lang w:val="sr-Latn-BA"/>
        </w:rPr>
        <w:t>Puno radno vrijeme</w:t>
      </w:r>
    </w:p>
    <w:p w14:paraId="717E61E1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Referenca broj</w:t>
      </w:r>
      <w:r w:rsidRPr="003D24F6">
        <w:rPr>
          <w:rFonts w:ascii="Arial" w:hAnsi="Arial" w:cs="Arial"/>
          <w:spacing w:val="-2"/>
          <w:sz w:val="22"/>
          <w:szCs w:val="22"/>
          <w:lang w:val="sr-Cyrl-R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RS"/>
        </w:rPr>
        <w:tab/>
      </w:r>
      <w:bookmarkStart w:id="0" w:name="_Hlk130549507"/>
      <w:r w:rsidRPr="003D24F6">
        <w:rPr>
          <w:rFonts w:ascii="Arial" w:hAnsi="Arial" w:cs="Arial"/>
          <w:b/>
          <w:sz w:val="22"/>
          <w:szCs w:val="22"/>
          <w:lang w:val="sr-Latn-BA"/>
        </w:rPr>
        <w:t>READP/2/PS-34</w:t>
      </w:r>
      <w:bookmarkEnd w:id="0"/>
    </w:p>
    <w:p w14:paraId="1B5E4080" w14:textId="77777777" w:rsidR="00270E9B" w:rsidRPr="00C11CF4" w:rsidRDefault="00270E9B" w:rsidP="00270E9B">
      <w:pPr>
        <w:jc w:val="both"/>
        <w:rPr>
          <w:szCs w:val="22"/>
          <w:lang w:val="sr-Latn-BA"/>
        </w:rPr>
      </w:pPr>
    </w:p>
    <w:p w14:paraId="0737D291" w14:textId="710708A7" w:rsidR="00616A58" w:rsidRPr="00616A58" w:rsidRDefault="00616A58" w:rsidP="004305BB">
      <w:pPr>
        <w:pStyle w:val="SimpleList"/>
        <w:spacing w:before="120"/>
      </w:pPr>
      <w:r w:rsidRPr="00616A58">
        <w:t>Ured za koordinaciju projekata - PCU pri Federalnom ministarstvu poljoprivrede, vodoprivrede i šumarstva zaprimio je financiranje od Međunarodnog  fonda za poljoprivredni razvoj („IFAD-a“) za troškove Projekta poljoprivrednog razvoja i ruralnih poduzeća („Projekt“) i namjerava iskoristiti dio tih sredstava za angažiranje konzultantskih usluga koje će osigurati pojedinac konzultant kao dio radnog mjesta Službenika/ce za praćenje i (pr)ocjenu (M&amp;E).</w:t>
      </w:r>
    </w:p>
    <w:p w14:paraId="046B10DD" w14:textId="77782CF9" w:rsidR="00250132" w:rsidRPr="00C11CF4" w:rsidRDefault="002A5884" w:rsidP="004305BB">
      <w:pPr>
        <w:pStyle w:val="SimpleList"/>
        <w:spacing w:before="120" w:after="60"/>
      </w:pPr>
      <w:r w:rsidRPr="002A5884">
        <w:rPr>
          <w:szCs w:val="24"/>
        </w:rPr>
        <w:t>Korištenje bilo kojeg financiranja IFAD-a podliježe odobrenju IFAD-a, u skladu s odredbama i uvjetima sporazuma o financiranju, kao i pravilima, politikama i postupcima IFAD-a. IFAD i njegovi dužnosnici, agenti i zaposlenici neće biti odgovorni za sve tužbe, postupke, tužbe, zahtjeve, gubitke i odgovornosti bilo koje vrste ili prirode koje pokrene bilo koja strana u vezi s Projektom.</w:t>
      </w:r>
    </w:p>
    <w:p w14:paraId="27FDDBC9" w14:textId="4BA69B51" w:rsidR="007748A4" w:rsidRPr="007748A4" w:rsidRDefault="007748A4" w:rsidP="004305BB">
      <w:pPr>
        <w:pStyle w:val="SimpleList"/>
        <w:spacing w:before="120"/>
        <w:rPr>
          <w:szCs w:val="24"/>
        </w:rPr>
      </w:pPr>
      <w:r w:rsidRPr="007748A4">
        <w:rPr>
          <w:szCs w:val="24"/>
        </w:rPr>
        <w:t>Konzultantske usluge („Usluge”) uključuju potporu i provedbu aktivnosti praćenja i (pr)ocjene na jednu godinu, počevši u travnju/aprilu 2023. godine, s mogućnošću produženja, uz obavezni tromjesečni probni period.</w:t>
      </w:r>
    </w:p>
    <w:p w14:paraId="3E5F27FF" w14:textId="112A0B0F" w:rsidR="00C41C4C" w:rsidRPr="00EE0E06" w:rsidRDefault="00B47052" w:rsidP="004305BB">
      <w:pPr>
        <w:pStyle w:val="SimpleList"/>
        <w:spacing w:before="120" w:after="120"/>
        <w:rPr>
          <w:szCs w:val="24"/>
        </w:rPr>
      </w:pPr>
      <w:r w:rsidRPr="00671E02">
        <w:rPr>
          <w:spacing w:val="-2"/>
        </w:rPr>
        <w:t xml:space="preserve">Zainteresiranim konzultantima skreće se pozornost na IFAD-ovu Politiku protiv pranja novca i </w:t>
      </w:r>
      <w:r w:rsidR="00671E02" w:rsidRPr="00671E02">
        <w:rPr>
          <w:spacing w:val="-2"/>
        </w:rPr>
        <w:t xml:space="preserve">borbi protiv </w:t>
      </w:r>
      <w:r w:rsidRPr="00671E02">
        <w:rPr>
          <w:spacing w:val="-2"/>
        </w:rPr>
        <w:t>financiranja terorizma</w:t>
      </w:r>
      <w:r w:rsidRPr="00671E02">
        <w:rPr>
          <w:rStyle w:val="FootnoteReference"/>
          <w:spacing w:val="-2"/>
        </w:rPr>
        <w:footnoteReference w:id="1"/>
      </w:r>
      <w:r w:rsidRPr="00671E02">
        <w:rPr>
          <w:spacing w:val="-2"/>
        </w:rPr>
        <w:t xml:space="preserve"> i Revidiranu IFAD-ovu Politiku o sprječavanju prijevara i korupcije, njegove aktivnosti i operacije</w:t>
      </w:r>
      <w:r w:rsidRPr="00671E02">
        <w:rPr>
          <w:rStyle w:val="FootnoteReference"/>
          <w:spacing w:val="-2"/>
        </w:rPr>
        <w:footnoteReference w:id="2"/>
      </w:r>
      <w:r w:rsidRPr="00671E02">
        <w:rPr>
          <w:spacing w:val="-2"/>
        </w:rPr>
        <w:t xml:space="preserve">. </w:t>
      </w:r>
      <w:r w:rsidR="00671E02" w:rsidRPr="00671E02">
        <w:rPr>
          <w:spacing w:val="-2"/>
        </w:rPr>
        <w:t xml:space="preserve">Kasniji </w:t>
      </w:r>
      <w:r w:rsidRPr="00671E02">
        <w:rPr>
          <w:spacing w:val="-2"/>
        </w:rPr>
        <w:t xml:space="preserve">navodi </w:t>
      </w:r>
      <w:r w:rsidR="00671E02" w:rsidRPr="00671E02">
        <w:rPr>
          <w:spacing w:val="-2"/>
        </w:rPr>
        <w:t xml:space="preserve">unaprijed određuju </w:t>
      </w:r>
      <w:r w:rsidRPr="00671E02">
        <w:rPr>
          <w:spacing w:val="-2"/>
        </w:rPr>
        <w:t xml:space="preserve">odredbe IFAD-a o zabranjenim praksama. </w:t>
      </w:r>
      <w:r w:rsidR="00671E02" w:rsidRPr="00671E02">
        <w:rPr>
          <w:spacing w:val="-2"/>
        </w:rPr>
        <w:t xml:space="preserve">Dalje, </w:t>
      </w:r>
      <w:r w:rsidRPr="00671E02">
        <w:rPr>
          <w:spacing w:val="-2"/>
        </w:rPr>
        <w:t xml:space="preserve">IFAD nastoji </w:t>
      </w:r>
      <w:r w:rsidR="00671E02" w:rsidRPr="00671E02">
        <w:rPr>
          <w:spacing w:val="-2"/>
        </w:rPr>
        <w:t xml:space="preserve">da obezbjedi </w:t>
      </w:r>
      <w:r w:rsidRPr="00671E02">
        <w:rPr>
          <w:spacing w:val="-2"/>
        </w:rPr>
        <w:t xml:space="preserve">sigurno radno okruženje bez uznemiravanja, uključujući seksualno </w:t>
      </w:r>
      <w:r w:rsidR="00671E02" w:rsidRPr="00671E02">
        <w:rPr>
          <w:spacing w:val="-2"/>
        </w:rPr>
        <w:t>iskorištavanje</w:t>
      </w:r>
      <w:r w:rsidRPr="00671E02">
        <w:rPr>
          <w:spacing w:val="-2"/>
        </w:rPr>
        <w:t>, i bez seksualnog iskorištavanja i zlostavljanja (SEA) u svojim aktivnostima i operacijama</w:t>
      </w:r>
      <w:r w:rsidR="00671E02" w:rsidRPr="00671E02">
        <w:rPr>
          <w:spacing w:val="-2"/>
        </w:rPr>
        <w:t xml:space="preserve"> IFAD-a a </w:t>
      </w:r>
      <w:r w:rsidRPr="00671E02">
        <w:rPr>
          <w:spacing w:val="-2"/>
        </w:rPr>
        <w:t xml:space="preserve">kao što je detaljno navedeno u IFAD-ovoj Politici </w:t>
      </w:r>
      <w:r w:rsidR="00671E02" w:rsidRPr="00671E02">
        <w:rPr>
          <w:spacing w:val="-2"/>
        </w:rPr>
        <w:t xml:space="preserve">o sprečavanju i odgovoru </w:t>
      </w:r>
      <w:r w:rsidRPr="00671E02">
        <w:rPr>
          <w:spacing w:val="-2"/>
        </w:rPr>
        <w:t xml:space="preserve">na seksualno uznemiravanje, seksualno </w:t>
      </w:r>
      <w:r w:rsidRPr="00EE0E06">
        <w:rPr>
          <w:spacing w:val="-2"/>
        </w:rPr>
        <w:t>iskorištavanje i zlo</w:t>
      </w:r>
      <w:r w:rsidR="00671E02" w:rsidRPr="00EE0E06">
        <w:rPr>
          <w:spacing w:val="-2"/>
        </w:rPr>
        <w:t>upotrebu</w:t>
      </w:r>
      <w:r w:rsidRPr="00EE0E06">
        <w:rPr>
          <w:rStyle w:val="FootnoteReference"/>
          <w:spacing w:val="-2"/>
        </w:rPr>
        <w:footnoteReference w:id="3"/>
      </w:r>
      <w:r w:rsidR="00671E02" w:rsidRPr="00EE0E06">
        <w:rPr>
          <w:spacing w:val="-2"/>
        </w:rPr>
        <w:t>.</w:t>
      </w:r>
    </w:p>
    <w:p w14:paraId="6720FACC" w14:textId="340E0258" w:rsidR="00247BBA" w:rsidRPr="00EE0E06" w:rsidRDefault="006A3770" w:rsidP="004305BB">
      <w:pPr>
        <w:pStyle w:val="SimpleList"/>
        <w:spacing w:before="120" w:after="60"/>
        <w:rPr>
          <w:szCs w:val="24"/>
        </w:rPr>
      </w:pPr>
      <w:r w:rsidRPr="00EE0E06">
        <w:t>Zainteresirani konzultanti ne smiju imati nikakav stvarni ili mogući sukob interesa</w:t>
      </w:r>
      <w:r w:rsidR="009F512C">
        <w:t xml:space="preserve"> ili slučaj koji, sa razlogom može biti shvaćen kao sukob interesa</w:t>
      </w:r>
      <w:r w:rsidRPr="00EE0E06">
        <w:t xml:space="preserve">. Konzultanti sa stvarnim, potencijalnim ili razumno percipiranim sukobom interesa bit će diskvalificirani osim ako </w:t>
      </w:r>
      <w:r w:rsidR="009F512C">
        <w:t>IFAD</w:t>
      </w:r>
      <w:r w:rsidRPr="00EE0E06">
        <w:t xml:space="preserve"> izričito ne odobri drugačije.</w:t>
      </w:r>
      <w:r w:rsidR="009F512C">
        <w:t xml:space="preserve"> Za konsultanta će biti smatrano da ima sukob interesa ukoliko </w:t>
      </w:r>
      <w:r w:rsidRPr="00EE0E06">
        <w:t>a) ima odnos koji mu obezbjeđuje ne</w:t>
      </w:r>
      <w:r w:rsidR="009F512C">
        <w:t>o</w:t>
      </w:r>
      <w:r w:rsidRPr="00EE0E06">
        <w:t>pravdane ili neotkrivene informacije o procesu izbora ili izvršenju ugovora ili ima uticaj na process izbora ili izvršenje ugovora b) ima poslovn</w:t>
      </w:r>
      <w:r w:rsidR="00EF7ED7" w:rsidRPr="00EE0E06">
        <w:t>e ili porodične veze sa nekim članom od</w:t>
      </w:r>
      <w:r w:rsidR="009F512C">
        <w:t>bo</w:t>
      </w:r>
      <w:r w:rsidR="00EF7ED7" w:rsidRPr="00EE0E06">
        <w:t>ra klijenta il</w:t>
      </w:r>
      <w:r w:rsidR="009F512C">
        <w:t xml:space="preserve">i </w:t>
      </w:r>
      <w:r w:rsidR="00EF7ED7" w:rsidRPr="00EE0E06">
        <w:t>sa osobljem klijenta sa IFAD</w:t>
      </w:r>
      <w:r w:rsidR="00EF7ED7">
        <w:t xml:space="preserve">-om </w:t>
      </w:r>
      <w:r w:rsidRPr="006A3770">
        <w:t>ili osoblj</w:t>
      </w:r>
      <w:r w:rsidR="00EF7ED7">
        <w:t>em IFAD-a,</w:t>
      </w:r>
      <w:r w:rsidRPr="006A3770">
        <w:t xml:space="preserve"> ili bilo ko</w:t>
      </w:r>
      <w:r w:rsidR="00EF7ED7">
        <w:t>jim pojedincom</w:t>
      </w:r>
      <w:r w:rsidRPr="006A3770">
        <w:t xml:space="preserve"> koji je bio</w:t>
      </w:r>
      <w:r w:rsidR="00944E5B">
        <w:t xml:space="preserve"> </w:t>
      </w:r>
      <w:r w:rsidR="00944E5B">
        <w:lastRenderedPageBreak/>
        <w:t xml:space="preserve">nekada ili za kog bi, sa razlogom, moglo biti shvaćeno da je, direktno ili indirektno, uključen u bilo koji dio (i) </w:t>
      </w:r>
      <w:r w:rsidRPr="006A3770">
        <w:t xml:space="preserve">pripreme </w:t>
      </w:r>
      <w:r w:rsidR="00EF6725">
        <w:t>ovog Poziva za iskazivanje interesa</w:t>
      </w:r>
      <w:r w:rsidRPr="006A3770">
        <w:t>, (ii) proces odabira za ovu nabav</w:t>
      </w:r>
      <w:r w:rsidR="00EF6725">
        <w:t>k</w:t>
      </w:r>
      <w:r w:rsidRPr="006A3770">
        <w:t xml:space="preserve">u, ili (iii) izvršenje ugovora. Konzultanti imaju stalnu obvezu </w:t>
      </w:r>
      <w:r w:rsidR="00247BBA">
        <w:t xml:space="preserve">da otkriju bilo kakvu situaciju stvarnog sukoba interesa, </w:t>
      </w:r>
      <w:r w:rsidRPr="006A3770">
        <w:t xml:space="preserve"> </w:t>
      </w:r>
      <w:r w:rsidR="00247BBA">
        <w:t>mogućeg sukoba interesa, ili  sl</w:t>
      </w:r>
      <w:r w:rsidR="009F512C">
        <w:t>u</w:t>
      </w:r>
      <w:r w:rsidR="00247BBA">
        <w:t>čaja koji, sa razlogom, može biti shvaćen kao sukob interesa tokom pripreme pis</w:t>
      </w:r>
      <w:r w:rsidR="009F512C">
        <w:t>ma</w:t>
      </w:r>
      <w:r w:rsidR="004305BB">
        <w:t xml:space="preserve"> iskazivanja zainteresovanosti</w:t>
      </w:r>
      <w:r w:rsidR="00247BBA">
        <w:t xml:space="preserve">, </w:t>
      </w:r>
      <w:r w:rsidR="00247BBA" w:rsidRPr="00EE0E06">
        <w:t xml:space="preserve">procesa izbora ili izvršenjem ugovora. </w:t>
      </w:r>
      <w:r w:rsidRPr="00EE0E06">
        <w:t xml:space="preserve"> </w:t>
      </w:r>
      <w:r w:rsidR="00247BBA" w:rsidRPr="00EE0E06">
        <w:t xml:space="preserve">Propust u ispravnom otkrivanju bilo koje navedene situacije može </w:t>
      </w:r>
      <w:r w:rsidRPr="00EE0E06">
        <w:t>dovesti do odgovarajućih radnji, uključujući diskvalifikaciju konzultanta, raskid ugovora i bilo k</w:t>
      </w:r>
      <w:r w:rsidR="00247BBA" w:rsidRPr="00EE0E06">
        <w:t xml:space="preserve">akvu drugu odgovarajuću aktivnost u okviru Politike </w:t>
      </w:r>
      <w:r w:rsidRPr="00EE0E06">
        <w:t>IFAD-a o sprječavanju prijevare i korupcije u projektima i operacijama</w:t>
      </w:r>
      <w:r w:rsidR="00247BBA" w:rsidRPr="00EE0E06">
        <w:t xml:space="preserve"> IFAD-a.</w:t>
      </w:r>
    </w:p>
    <w:p w14:paraId="5ED075AD" w14:textId="439054AA" w:rsidR="00C41C4C" w:rsidRPr="00EE0E06" w:rsidRDefault="00DC10A1" w:rsidP="004305BB">
      <w:pPr>
        <w:pStyle w:val="SimpleList"/>
        <w:spacing w:before="120" w:after="60"/>
        <w:rPr>
          <w:szCs w:val="24"/>
        </w:rPr>
      </w:pPr>
      <w:r w:rsidRPr="00EE0E06">
        <w:rPr>
          <w:szCs w:val="24"/>
          <w:lang w:val="sr-Latn-BA"/>
        </w:rPr>
        <w:t>PCU ("Klijent") poziva kvalificirane individualne konzultante ("Konzultanti") da dostave pism</w:t>
      </w:r>
      <w:r w:rsidR="00DD3748">
        <w:rPr>
          <w:szCs w:val="24"/>
          <w:lang w:val="sr-Latn-BA"/>
        </w:rPr>
        <w:t xml:space="preserve">o za </w:t>
      </w:r>
      <w:r w:rsidRPr="00EE0E06">
        <w:rPr>
          <w:szCs w:val="24"/>
          <w:lang w:val="sr-Latn-BA"/>
        </w:rPr>
        <w:t>iskazivanj</w:t>
      </w:r>
      <w:r w:rsidR="00DD3748">
        <w:rPr>
          <w:szCs w:val="24"/>
          <w:lang w:val="sr-Latn-BA"/>
        </w:rPr>
        <w:t>e</w:t>
      </w:r>
      <w:r w:rsidRPr="00EE0E06">
        <w:rPr>
          <w:szCs w:val="24"/>
          <w:lang w:val="sr-Latn-BA"/>
        </w:rPr>
        <w:t xml:space="preserve"> zainteresovanosti za pružanje usluga. Zainteresovani konzultanti trebaju dostaviti informacije koje dokazuju da imaju potrebne kvalifikacije i od</w:t>
      </w:r>
      <w:r w:rsidR="004305BB">
        <w:rPr>
          <w:szCs w:val="24"/>
          <w:lang w:val="sr-Latn-BA"/>
        </w:rPr>
        <w:t>g</w:t>
      </w:r>
      <w:r w:rsidRPr="00EE0E06">
        <w:rPr>
          <w:szCs w:val="24"/>
          <w:lang w:val="sr-Latn-BA"/>
        </w:rPr>
        <w:t xml:space="preserve">ovarajuće iskustvo za izvršenje usluga u obliku biografije (CV). Konzultant će biti </w:t>
      </w:r>
      <w:r w:rsidR="00EE0E06" w:rsidRPr="00EE0E06">
        <w:rPr>
          <w:szCs w:val="24"/>
          <w:lang w:val="sr-Latn-BA"/>
        </w:rPr>
        <w:t>izabran</w:t>
      </w:r>
      <w:r w:rsidRPr="00EE0E06">
        <w:rPr>
          <w:szCs w:val="24"/>
          <w:lang w:val="sr-Latn-BA"/>
        </w:rPr>
        <w:t xml:space="preserve"> u skladu s metodom odabira individualnog konzultanta (ICS) </w:t>
      </w:r>
      <w:r w:rsidR="00EE0E06" w:rsidRPr="00EE0E06">
        <w:rPr>
          <w:szCs w:val="24"/>
          <w:lang w:val="sr-Latn-BA"/>
        </w:rPr>
        <w:t xml:space="preserve">određenom </w:t>
      </w:r>
      <w:r w:rsidRPr="00EE0E06">
        <w:rPr>
          <w:szCs w:val="24"/>
          <w:lang w:val="sr-Latn-BA"/>
        </w:rPr>
        <w:t>u IFAD-ovom Priručniku za nabav</w:t>
      </w:r>
      <w:r w:rsidR="00EE0E06" w:rsidRPr="00EE0E06">
        <w:rPr>
          <w:szCs w:val="24"/>
          <w:lang w:val="sr-Latn-BA"/>
        </w:rPr>
        <w:t>ke (Project procurement Handbook)</w:t>
      </w:r>
      <w:r w:rsidRPr="00EE0E06">
        <w:rPr>
          <w:szCs w:val="24"/>
          <w:lang w:val="sr-Latn-BA"/>
        </w:rPr>
        <w:t xml:space="preserve"> koje</w:t>
      </w:r>
      <w:r w:rsidR="00EE0E06" w:rsidRPr="00EE0E06">
        <w:rPr>
          <w:szCs w:val="24"/>
          <w:lang w:val="sr-Latn-BA"/>
        </w:rPr>
        <w:t>m se</w:t>
      </w:r>
      <w:r w:rsidRPr="00EE0E06">
        <w:rPr>
          <w:szCs w:val="24"/>
          <w:lang w:val="sr-Latn-BA"/>
        </w:rPr>
        <w:t xml:space="preserve"> može pristupiti putem IFAD-ove web stranice na </w:t>
      </w:r>
      <w:hyperlink r:id="rId11" w:history="1">
        <w:r w:rsidRPr="00EE0E06">
          <w:rPr>
            <w:rStyle w:val="Hyperlink"/>
            <w:szCs w:val="24"/>
            <w:lang w:val="sr-Latn-BA"/>
          </w:rPr>
          <w:t>www.ifad.org/project-procurement</w:t>
        </w:r>
      </w:hyperlink>
      <w:r w:rsidR="00EE0E06" w:rsidRPr="00EE0E06">
        <w:rPr>
          <w:szCs w:val="24"/>
          <w:lang w:val="sr-Latn-BA"/>
        </w:rPr>
        <w:t xml:space="preserve">. Intervju će </w:t>
      </w:r>
      <w:r w:rsidRPr="00EE0E06">
        <w:rPr>
          <w:szCs w:val="24"/>
          <w:lang w:val="sr-Latn-BA"/>
        </w:rPr>
        <w:t>biti obavljeni kao dio selekcijskog postupka.</w:t>
      </w:r>
    </w:p>
    <w:p w14:paraId="5C152669" w14:textId="449AF9AC" w:rsidR="00C41C4C" w:rsidRPr="00C11CF4" w:rsidRDefault="00F9783D" w:rsidP="004305BB">
      <w:pPr>
        <w:pStyle w:val="SimpleList"/>
        <w:spacing w:before="120" w:after="60"/>
        <w:rPr>
          <w:szCs w:val="24"/>
        </w:rPr>
      </w:pPr>
      <w:r>
        <w:rPr>
          <w:szCs w:val="24"/>
        </w:rPr>
        <w:t>Kriteriji za kratku listu su</w:t>
      </w:r>
      <w:r w:rsidR="00C41C4C" w:rsidRPr="00C11CF4">
        <w:rPr>
          <w:szCs w:val="24"/>
        </w:rPr>
        <w:t>:</w:t>
      </w:r>
    </w:p>
    <w:tbl>
      <w:tblPr>
        <w:tblW w:w="486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368"/>
        <w:gridCol w:w="1417"/>
      </w:tblGrid>
      <w:tr w:rsidR="0050248E" w:rsidRPr="00C11CF4" w14:paraId="310EB1A2" w14:textId="77777777" w:rsidTr="00EC61CC">
        <w:trPr>
          <w:trHeight w:val="434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BA17FBB" w14:textId="2287A98F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Stavka</w:t>
            </w:r>
          </w:p>
        </w:tc>
        <w:tc>
          <w:tcPr>
            <w:tcW w:w="332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DAE05FF" w14:textId="4FDED815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Kriterij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28D20A" w14:textId="4184646F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Bodovi</w:t>
            </w:r>
          </w:p>
        </w:tc>
      </w:tr>
      <w:tr w:rsidR="0050248E" w:rsidRPr="00C11CF4" w14:paraId="67466936" w14:textId="77777777" w:rsidTr="00EC61CC">
        <w:trPr>
          <w:trHeight w:val="219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BC17230" w14:textId="3AC9B22F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jc w:val="both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Re</w:t>
            </w:r>
            <w:r w:rsidR="00100D31">
              <w:rPr>
                <w:rFonts w:eastAsia="Calibri"/>
                <w:b/>
                <w:iCs/>
                <w:sz w:val="18"/>
                <w:szCs w:val="18"/>
              </w:rPr>
              <w:t>levatno iskustvo</w:t>
            </w:r>
          </w:p>
        </w:tc>
      </w:tr>
      <w:tr w:rsidR="0050248E" w:rsidRPr="00C11CF4" w14:paraId="13422C55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F2B4A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7438" w14:textId="108C7F23" w:rsidR="0050248E" w:rsidRPr="00C11CF4" w:rsidRDefault="00100D31" w:rsidP="00BA3DDE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100D31">
              <w:rPr>
                <w:rFonts w:eastAsia="Calibri"/>
                <w:b/>
                <w:iCs/>
                <w:sz w:val="18"/>
                <w:szCs w:val="18"/>
              </w:rPr>
              <w:t>Profesionalno iskustvo kao službenik za M&amp;E odgovoran za provedbu aktivnosti M&amp;E od najmanje 5 godina - po mogućnosti u međunarodnim razvojnim projektima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38D57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50</w:t>
            </w:r>
          </w:p>
        </w:tc>
      </w:tr>
      <w:tr w:rsidR="0050248E" w:rsidRPr="00C11CF4" w14:paraId="61D944E3" w14:textId="77777777" w:rsidTr="00EC61CC">
        <w:trPr>
          <w:trHeight w:val="215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B77AB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Sub-total (1)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ABD35" w14:textId="77777777" w:rsidR="0050248E" w:rsidRPr="00C11CF4" w:rsidRDefault="0050248E" w:rsidP="00FD4805">
            <w:pPr>
              <w:spacing w:before="120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  50</w:t>
            </w:r>
          </w:p>
        </w:tc>
      </w:tr>
      <w:tr w:rsidR="0050248E" w:rsidRPr="00C11CF4" w14:paraId="68E5D499" w14:textId="77777777" w:rsidTr="00EC61CC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349FDD" w14:textId="1CBC1771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jc w:val="both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General</w:t>
            </w:r>
            <w:r w:rsidR="00100D31">
              <w:rPr>
                <w:rFonts w:eastAsia="Calibri"/>
                <w:b/>
                <w:iCs/>
                <w:sz w:val="18"/>
                <w:szCs w:val="18"/>
              </w:rPr>
              <w:t>ne Kvalifikacije</w:t>
            </w:r>
          </w:p>
        </w:tc>
      </w:tr>
      <w:tr w:rsidR="0050248E" w:rsidRPr="00C11CF4" w14:paraId="73C9FD47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E053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FBBD2" w14:textId="13839CDF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S</w:t>
            </w:r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tručna sprema (VSS agroekonomije, ekonomije ili srodnih smjerova </w:t>
            </w: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iCs/>
                <w:sz w:val="18"/>
                <w:szCs w:val="18"/>
              </w:rPr>
              <w:t xml:space="preserve">Bachelor diploma </w:t>
            </w:r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sa 240 ECTS)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5682A" w14:textId="5700DF35" w:rsidR="0050248E" w:rsidRPr="00C11CF4" w:rsidRDefault="00FA7295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10</w:t>
            </w:r>
          </w:p>
        </w:tc>
      </w:tr>
      <w:tr w:rsidR="0050248E" w:rsidRPr="00C11CF4" w14:paraId="0E1480D5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9DF2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04E3" w14:textId="344386E6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200142">
              <w:rPr>
                <w:rFonts w:eastAsia="Calibri"/>
                <w:b/>
                <w:iCs/>
                <w:sz w:val="18"/>
                <w:szCs w:val="18"/>
              </w:rPr>
              <w:t>Opće iskustvo - Poznavanje statističkih i evaluacijskih (tj. kvalitativnih, kvantitativnih, mješovitih metoda i metodologija utjecaja) kao i metodologija prikupljanja podataka i analize</w:t>
            </w:r>
            <w:r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5463D" w14:textId="12A3523F" w:rsidR="0050248E" w:rsidRPr="00C11CF4" w:rsidRDefault="00A07836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</w:t>
            </w:r>
            <w:r w:rsidR="00FA7295" w:rsidRPr="00C11CF4">
              <w:rPr>
                <w:rFonts w:eastAsia="Calibri"/>
                <w:b/>
                <w:iCs/>
                <w:sz w:val="18"/>
                <w:szCs w:val="18"/>
              </w:rPr>
              <w:t>5</w:t>
            </w:r>
          </w:p>
        </w:tc>
      </w:tr>
      <w:tr w:rsidR="0050248E" w:rsidRPr="00C11CF4" w14:paraId="28A25AA6" w14:textId="77777777" w:rsidTr="00EC61CC">
        <w:trPr>
          <w:trHeight w:val="241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8DE5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Sub-total 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E62D5" w14:textId="0CC04740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25</w:t>
            </w:r>
          </w:p>
        </w:tc>
      </w:tr>
      <w:tr w:rsidR="0050248E" w:rsidRPr="00C11CF4" w14:paraId="4DB5BB53" w14:textId="77777777" w:rsidTr="00EC61CC">
        <w:trPr>
          <w:trHeight w:val="241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C60E7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Sub-total (1+2)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E6C82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75</w:t>
            </w:r>
          </w:p>
        </w:tc>
      </w:tr>
      <w:tr w:rsidR="0050248E" w:rsidRPr="00C11CF4" w14:paraId="7F3460E4" w14:textId="77777777" w:rsidTr="00EC61CC">
        <w:trPr>
          <w:trHeight w:val="349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4378752F" w14:textId="75037A05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Interv</w:t>
            </w:r>
            <w:r w:rsidR="00200142">
              <w:rPr>
                <w:rFonts w:eastAsia="Calibri"/>
                <w:b/>
                <w:bCs/>
                <w:iCs/>
                <w:sz w:val="18"/>
                <w:szCs w:val="18"/>
              </w:rPr>
              <w:t>ju</w:t>
            </w:r>
          </w:p>
        </w:tc>
      </w:tr>
      <w:tr w:rsidR="0050248E" w:rsidRPr="00C11CF4" w14:paraId="638AB4E7" w14:textId="77777777" w:rsidTr="00EC61CC">
        <w:trPr>
          <w:trHeight w:val="349"/>
        </w:trPr>
        <w:tc>
          <w:tcPr>
            <w:tcW w:w="801" w:type="pct"/>
            <w:shd w:val="clear" w:color="auto" w:fill="FFFFFF" w:themeFill="background1"/>
            <w:vAlign w:val="center"/>
          </w:tcPr>
          <w:p w14:paraId="1775FC59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22" w:type="pct"/>
            <w:shd w:val="clear" w:color="auto" w:fill="FFFFFF" w:themeFill="background1"/>
            <w:vAlign w:val="center"/>
          </w:tcPr>
          <w:p w14:paraId="245E9D01" w14:textId="0DE94901" w:rsidR="0050248E" w:rsidRPr="00C11CF4" w:rsidRDefault="00200142" w:rsidP="00FD4805">
            <w:pPr>
              <w:spacing w:before="120" w:after="200"/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 w:rsidRPr="00200142">
              <w:rPr>
                <w:rFonts w:eastAsia="Calibri"/>
                <w:b/>
                <w:bCs/>
                <w:sz w:val="18"/>
                <w:szCs w:val="18"/>
              </w:rPr>
              <w:t>Dobro poznavanje tehnika i praksi provedbe programa, praćenja i evaluacije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5CB9EB74" w14:textId="17DEC9CC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655785" w:rsidRPr="00C11CF4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50248E" w:rsidRPr="00C11CF4" w14:paraId="031AE84B" w14:textId="77777777" w:rsidTr="00EC61CC">
        <w:trPr>
          <w:trHeight w:val="97"/>
        </w:trPr>
        <w:tc>
          <w:tcPr>
            <w:tcW w:w="801" w:type="pct"/>
            <w:shd w:val="clear" w:color="auto" w:fill="FFFFFF" w:themeFill="background1"/>
          </w:tcPr>
          <w:p w14:paraId="5B4AF41B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14:paraId="6583A91E" w14:textId="20AEFA6E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200142">
              <w:rPr>
                <w:rFonts w:eastAsia="Calibri"/>
                <w:b/>
                <w:iCs/>
                <w:sz w:val="18"/>
                <w:szCs w:val="18"/>
              </w:rPr>
              <w:t>Izražene komunikacijske i analitičke sposobnosti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06FBC0AA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5</w:t>
            </w:r>
          </w:p>
        </w:tc>
      </w:tr>
      <w:tr w:rsidR="005F6807" w:rsidRPr="00C11CF4" w14:paraId="1F26D945" w14:textId="77777777" w:rsidTr="00EC61CC">
        <w:trPr>
          <w:trHeight w:val="97"/>
        </w:trPr>
        <w:tc>
          <w:tcPr>
            <w:tcW w:w="801" w:type="pct"/>
            <w:shd w:val="clear" w:color="auto" w:fill="FFFFFF" w:themeFill="background1"/>
          </w:tcPr>
          <w:p w14:paraId="00482672" w14:textId="77777777" w:rsidR="005F6807" w:rsidRPr="00C11CF4" w:rsidRDefault="005F6807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14:paraId="6AF789ED" w14:textId="3E86E47E" w:rsidR="005F6807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200142">
              <w:rPr>
                <w:rFonts w:eastAsia="Calibri"/>
                <w:b/>
                <w:iCs/>
                <w:sz w:val="18"/>
                <w:szCs w:val="18"/>
              </w:rPr>
              <w:t>Poznavanje engleskog jezika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357330E0" w14:textId="68AC9723" w:rsidR="005F6807" w:rsidRPr="00C11CF4" w:rsidRDefault="005F6807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10</w:t>
            </w:r>
          </w:p>
        </w:tc>
      </w:tr>
      <w:tr w:rsidR="0050248E" w:rsidRPr="00C11CF4" w14:paraId="3D32D8AF" w14:textId="77777777" w:rsidTr="00EC61CC">
        <w:trPr>
          <w:trHeight w:val="97"/>
        </w:trPr>
        <w:tc>
          <w:tcPr>
            <w:tcW w:w="4123" w:type="pct"/>
            <w:gridSpan w:val="2"/>
            <w:shd w:val="clear" w:color="auto" w:fill="FFFFFF" w:themeFill="background1"/>
          </w:tcPr>
          <w:p w14:paraId="125D622A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Sub-total (3)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238B972A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25</w:t>
            </w:r>
          </w:p>
        </w:tc>
      </w:tr>
      <w:tr w:rsidR="0050248E" w:rsidRPr="00C11CF4" w14:paraId="6526EE04" w14:textId="77777777" w:rsidTr="00EC61CC">
        <w:trPr>
          <w:trHeight w:val="277"/>
        </w:trPr>
        <w:tc>
          <w:tcPr>
            <w:tcW w:w="801" w:type="pct"/>
            <w:shd w:val="clear" w:color="auto" w:fill="D9E2F3" w:themeFill="accent1" w:themeFillTint="33"/>
          </w:tcPr>
          <w:p w14:paraId="62AF94C7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D9E2F3" w:themeFill="accent1" w:themeFillTint="33"/>
          </w:tcPr>
          <w:p w14:paraId="04EB8305" w14:textId="5DF4BCD8" w:rsidR="0050248E" w:rsidRPr="00C11CF4" w:rsidRDefault="0050248E" w:rsidP="00FD4805">
            <w:pPr>
              <w:spacing w:before="120"/>
              <w:ind w:left="360" w:firstLine="360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Total </w:t>
            </w:r>
            <w:r w:rsidR="00F441CA">
              <w:rPr>
                <w:rFonts w:eastAsia="Calibri"/>
                <w:b/>
                <w:iCs/>
                <w:sz w:val="18"/>
                <w:szCs w:val="18"/>
              </w:rPr>
              <w:t>ocjena</w:t>
            </w:r>
          </w:p>
        </w:tc>
        <w:tc>
          <w:tcPr>
            <w:tcW w:w="877" w:type="pct"/>
            <w:shd w:val="clear" w:color="auto" w:fill="D9E2F3" w:themeFill="accent1" w:themeFillTint="33"/>
            <w:vAlign w:val="center"/>
          </w:tcPr>
          <w:p w14:paraId="5A0DF96F" w14:textId="3A46DC84" w:rsidR="0050248E" w:rsidRPr="00C11CF4" w:rsidRDefault="00A07836" w:rsidP="00A07836">
            <w:pPr>
              <w:spacing w:before="120"/>
              <w:ind w:left="36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  </w:t>
            </w:r>
            <w:r w:rsidR="0050248E" w:rsidRPr="00C11CF4">
              <w:rPr>
                <w:rFonts w:eastAsia="Calibri"/>
                <w:b/>
                <w:iCs/>
                <w:sz w:val="18"/>
                <w:szCs w:val="18"/>
              </w:rPr>
              <w:t>100</w:t>
            </w:r>
            <w:r w:rsidR="00EC61CC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r w:rsidR="00F441CA">
              <w:rPr>
                <w:rFonts w:eastAsia="Calibri"/>
                <w:b/>
                <w:iCs/>
                <w:sz w:val="18"/>
                <w:szCs w:val="18"/>
              </w:rPr>
              <w:t>bodova</w:t>
            </w:r>
          </w:p>
        </w:tc>
      </w:tr>
    </w:tbl>
    <w:p w14:paraId="4F2A5B36" w14:textId="77777777" w:rsidR="0050248E" w:rsidRPr="00C11CF4" w:rsidRDefault="0050248E" w:rsidP="00A07836">
      <w:pPr>
        <w:suppressAutoHyphens/>
        <w:spacing w:after="60"/>
        <w:jc w:val="both"/>
        <w:rPr>
          <w:rFonts w:eastAsia="Calibri"/>
          <w:lang w:val="sr-Latn-BA"/>
        </w:rPr>
      </w:pPr>
    </w:p>
    <w:p w14:paraId="43656413" w14:textId="77777777" w:rsidR="00C40912" w:rsidRDefault="00C40912" w:rsidP="000A7C5D">
      <w:pPr>
        <w:suppressAutoHyphens/>
        <w:spacing w:after="60"/>
        <w:ind w:left="567"/>
        <w:jc w:val="both"/>
      </w:pPr>
      <w:r w:rsidRPr="00C40912">
        <w:t>Osim toga, kandidati moraju ispunjavati opće uvjete:</w:t>
      </w:r>
    </w:p>
    <w:p w14:paraId="35584D46" w14:textId="6F9430BA" w:rsidR="000A7C5D" w:rsidRPr="00B23C9A" w:rsidRDefault="000A7C5D" w:rsidP="000A7C5D">
      <w:pPr>
        <w:suppressAutoHyphens/>
        <w:spacing w:after="60"/>
        <w:ind w:left="567"/>
        <w:jc w:val="both"/>
      </w:pPr>
      <w:r w:rsidRPr="00B23C9A">
        <w:lastRenderedPageBreak/>
        <w:t xml:space="preserve">- </w:t>
      </w:r>
      <w:r w:rsidR="00B23C9A" w:rsidRPr="00B23C9A">
        <w:t>da je državljanin Bosne i Hercegovine (priložiti ovjerenu kopiju uvjerenja o državljanstvu ne starije od šest mjeseci od dana izdavanja od strane nadležnog organa);</w:t>
      </w:r>
    </w:p>
    <w:p w14:paraId="0C0FC8DF" w14:textId="60069619" w:rsidR="00AB506D" w:rsidRPr="00B23C9A" w:rsidRDefault="00AB506D" w:rsidP="000A7C5D">
      <w:pPr>
        <w:suppressAutoHyphens/>
        <w:spacing w:after="60"/>
        <w:ind w:left="567"/>
        <w:jc w:val="both"/>
        <w:rPr>
          <w:b/>
          <w:bCs/>
        </w:rPr>
      </w:pPr>
      <w:r w:rsidRPr="00B23C9A">
        <w:t xml:space="preserve">- </w:t>
      </w:r>
      <w:r w:rsidR="00C40912" w:rsidRPr="00B23C9A">
        <w:t xml:space="preserve">vozačka dozvola </w:t>
      </w:r>
      <w:r w:rsidRPr="00B23C9A">
        <w:t xml:space="preserve">B" </w:t>
      </w:r>
      <w:r w:rsidR="00C40912" w:rsidRPr="00B23C9A">
        <w:t>kategorije</w:t>
      </w:r>
      <w:r w:rsidRPr="00B23C9A">
        <w:t>;</w:t>
      </w:r>
    </w:p>
    <w:p w14:paraId="4362A4BA" w14:textId="77777777" w:rsidR="00C40912" w:rsidRP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  <w:r w:rsidRPr="00B23C9A">
        <w:rPr>
          <w:rFonts w:eastAsia="Times New Roman"/>
          <w:szCs w:val="24"/>
          <w:lang w:eastAsia="en-US"/>
        </w:rPr>
        <w:t>- dobro poznavanje</w:t>
      </w:r>
      <w:r w:rsidRPr="00C40912">
        <w:rPr>
          <w:rFonts w:eastAsia="Times New Roman"/>
          <w:szCs w:val="24"/>
          <w:lang w:eastAsia="en-US"/>
        </w:rPr>
        <w:t xml:space="preserve"> engleskog i lokalnih jezika (bosanski/hrvatski/srpski)</w:t>
      </w:r>
    </w:p>
    <w:p w14:paraId="06A7391E" w14:textId="77777777" w:rsidR="00B23C9A" w:rsidRDefault="00C40912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  <w:r w:rsidRPr="00C40912">
        <w:rPr>
          <w:rFonts w:eastAsia="Times New Roman"/>
          <w:szCs w:val="24"/>
          <w:lang w:eastAsia="en-US"/>
        </w:rPr>
        <w:t>- dobro poznavanje Microsoft Office paketa i statističkog softvera.</w:t>
      </w:r>
    </w:p>
    <w:p w14:paraId="3599C35B" w14:textId="77777777" w:rsidR="00B23C9A" w:rsidRDefault="00B23C9A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</w:p>
    <w:p w14:paraId="2FD9167C" w14:textId="7C1FAB7F" w:rsidR="00C40912" w:rsidRP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Calibri"/>
          <w:szCs w:val="24"/>
          <w:lang w:val="sr-Cyrl-BA" w:eastAsia="en-US"/>
        </w:rPr>
      </w:pPr>
      <w:r>
        <w:rPr>
          <w:rFonts w:eastAsia="Calibri"/>
          <w:szCs w:val="24"/>
          <w:lang w:val="bs-Latn-BA" w:eastAsia="en-US"/>
        </w:rPr>
        <w:t>Neophodno iskustvo je potrebno dokazati dokum</w:t>
      </w:r>
      <w:r w:rsidR="00784B8B">
        <w:rPr>
          <w:rFonts w:eastAsia="Calibri"/>
          <w:szCs w:val="24"/>
          <w:lang w:val="bs-Latn-BA" w:eastAsia="en-US"/>
        </w:rPr>
        <w:t>e</w:t>
      </w:r>
      <w:r>
        <w:rPr>
          <w:rFonts w:eastAsia="Calibri"/>
          <w:szCs w:val="24"/>
          <w:lang w:val="bs-Latn-BA" w:eastAsia="en-US"/>
        </w:rPr>
        <w:t xml:space="preserve">ntacijom o angažovanju u predmetnoj oblasti. </w:t>
      </w:r>
    </w:p>
    <w:p w14:paraId="573A4347" w14:textId="6D444E02" w:rsid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Calibri"/>
          <w:szCs w:val="24"/>
          <w:lang w:val="sr-Cyrl-BA" w:eastAsia="en-US"/>
        </w:rPr>
      </w:pPr>
      <w:r w:rsidRPr="00C40912">
        <w:rPr>
          <w:rFonts w:eastAsia="Calibri"/>
          <w:szCs w:val="24"/>
          <w:lang w:val="sr-Cyrl-BA" w:eastAsia="en-US"/>
        </w:rPr>
        <w:t>Da bi se smatrao tehnički kvalificiranim za posao, konzultant bi trebao dobiti 75/100 ili više</w:t>
      </w:r>
      <w:r>
        <w:rPr>
          <w:rFonts w:eastAsia="Calibri"/>
          <w:szCs w:val="24"/>
          <w:lang w:val="bs-Latn-BA" w:eastAsia="en-US"/>
        </w:rPr>
        <w:t xml:space="preserve"> bodova uključujući i intervju. </w:t>
      </w:r>
    </w:p>
    <w:p w14:paraId="7064EF00" w14:textId="77777777" w:rsidR="00C40912" w:rsidRDefault="00C40912" w:rsidP="00C40912">
      <w:pPr>
        <w:pStyle w:val="SimpleList"/>
        <w:numPr>
          <w:ilvl w:val="0"/>
          <w:numId w:val="0"/>
        </w:numPr>
        <w:ind w:left="567" w:hanging="567"/>
        <w:rPr>
          <w:szCs w:val="24"/>
        </w:rPr>
      </w:pPr>
    </w:p>
    <w:p w14:paraId="14010BE2" w14:textId="47F493A8" w:rsidR="00580C91" w:rsidRPr="00955476" w:rsidRDefault="00B342BF" w:rsidP="00C40912">
      <w:pPr>
        <w:pStyle w:val="SimpleList"/>
      </w:pPr>
      <w:r w:rsidRPr="00955476">
        <w:t xml:space="preserve">Bilo koji zahtjev za pojašnjenje, u vezi ovog Poziva treba biti poslan putem elektronske pošte na ispod navedenu adresu najkasnije do </w:t>
      </w:r>
      <w:r w:rsidRPr="00955476">
        <w:rPr>
          <w:b/>
          <w:bCs/>
        </w:rPr>
        <w:t>12. 04. 2023. do 16,00</w:t>
      </w:r>
      <w:r w:rsidRPr="00955476">
        <w:t xml:space="preserve"> sati. Klijent će dostaviti odgovore na sve zahtjeve za pojašnjenjem do </w:t>
      </w:r>
      <w:r w:rsidRPr="00955476">
        <w:rPr>
          <w:b/>
          <w:bCs/>
        </w:rPr>
        <w:t>14.04.2023.</w:t>
      </w:r>
      <w:r w:rsidRPr="00955476">
        <w:t xml:space="preserve"> do </w:t>
      </w:r>
      <w:r w:rsidRPr="00955476">
        <w:rPr>
          <w:b/>
          <w:bCs/>
        </w:rPr>
        <w:t>16.00 sati</w:t>
      </w:r>
      <w:r w:rsidR="009026B6" w:rsidRPr="00955476">
        <w:rPr>
          <w:b/>
          <w:bCs/>
        </w:rPr>
        <w:t>.</w:t>
      </w:r>
    </w:p>
    <w:p w14:paraId="4AB79E5A" w14:textId="2290205A" w:rsidR="00AB506D" w:rsidRPr="00955476" w:rsidRDefault="00580C91" w:rsidP="00580C91">
      <w:pPr>
        <w:pStyle w:val="SimpleList"/>
        <w:spacing w:after="60"/>
        <w:rPr>
          <w:szCs w:val="24"/>
        </w:rPr>
      </w:pPr>
      <w:r w:rsidRPr="00955476">
        <w:t>Izražavanj</w:t>
      </w:r>
      <w:r w:rsidR="00784B8B">
        <w:t>e</w:t>
      </w:r>
      <w:r w:rsidRPr="00955476">
        <w:t xml:space="preserve"> interesa u obliku curriculum vitae (CV-ja) na engleskom i lokalnom jeziku moraju se dostaviti u pisanom obliku uz zatražene dokumente i trebaju se dostaviti u zapečaćenoj omotnici najkasnije do </w:t>
      </w:r>
      <w:r w:rsidRPr="00955476">
        <w:rPr>
          <w:b/>
          <w:bCs/>
        </w:rPr>
        <w:t>18.04. 2023. godine do 16.00h.</w:t>
      </w:r>
      <w:r w:rsidRPr="00955476">
        <w:t xml:space="preserve"> </w:t>
      </w:r>
    </w:p>
    <w:p w14:paraId="65B944DF" w14:textId="433D859C" w:rsidR="00955476" w:rsidRPr="00955476" w:rsidRDefault="00955476" w:rsidP="00955476">
      <w:pPr>
        <w:pStyle w:val="SimpleList"/>
        <w:spacing w:before="120"/>
        <w:rPr>
          <w:spacing w:val="-2"/>
        </w:rPr>
      </w:pPr>
      <w:r w:rsidRPr="00955476">
        <w:rPr>
          <w:spacing w:val="-2"/>
        </w:rPr>
        <w:t>Bez obzira na način dostave, dokumentacija mora biti zaprimljena do naz</w:t>
      </w:r>
      <w:r w:rsidR="00784B8B">
        <w:rPr>
          <w:spacing w:val="-2"/>
        </w:rPr>
        <w:t>n</w:t>
      </w:r>
      <w:r w:rsidRPr="00955476">
        <w:rPr>
          <w:spacing w:val="-2"/>
        </w:rPr>
        <w:t>ačenog krajnjeg roka preporučenom poštom ili lično na adresu s naznakom: „IZJAVA O ISKAZANOM INTERESU ZA RADNO MJESTO: Službenik/ca za praćenje i (pr)ocjenu (M&amp;E) – READP/2/PS-34” Ne otvarati osim u prisustvu Komisije.</w:t>
      </w:r>
    </w:p>
    <w:p w14:paraId="26BE5943" w14:textId="77777777" w:rsidR="000633C5" w:rsidRPr="00C11CF4" w:rsidRDefault="000633C5" w:rsidP="000633C5">
      <w:pPr>
        <w:pStyle w:val="SimpleList"/>
        <w:numPr>
          <w:ilvl w:val="0"/>
          <w:numId w:val="0"/>
        </w:numPr>
        <w:ind w:left="567" w:hanging="567"/>
        <w:rPr>
          <w:szCs w:val="24"/>
          <w:lang w:val="sr-Latn-BA"/>
        </w:rPr>
      </w:pPr>
    </w:p>
    <w:p w14:paraId="5E19943A" w14:textId="77777777" w:rsidR="00955476" w:rsidRDefault="00955476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CS"/>
        </w:rPr>
      </w:pPr>
      <w:r>
        <w:rPr>
          <w:spacing w:val="-2"/>
          <w:szCs w:val="22"/>
          <w:lang w:val="sr-Latn-CS"/>
        </w:rPr>
        <w:t>Adresa za dostavljanje:</w:t>
      </w:r>
    </w:p>
    <w:p w14:paraId="61B3A3EF" w14:textId="02464D8C" w:rsidR="004518EF" w:rsidRPr="00C11CF4" w:rsidRDefault="004F7715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CS"/>
        </w:rPr>
      </w:pPr>
      <w:r>
        <w:rPr>
          <w:spacing w:val="-2"/>
          <w:szCs w:val="22"/>
          <w:lang w:val="sr-Latn-CS"/>
        </w:rPr>
        <w:t>URED ZA KOORDINACIJU PROJEKATA</w:t>
      </w:r>
      <w:r w:rsidR="004518EF" w:rsidRPr="00C11CF4">
        <w:rPr>
          <w:spacing w:val="-2"/>
          <w:szCs w:val="22"/>
          <w:lang w:val="sr-Latn-CS"/>
        </w:rPr>
        <w:t xml:space="preserve"> – PCU</w:t>
      </w:r>
    </w:p>
    <w:p w14:paraId="7F8EB9E6" w14:textId="12ECB022" w:rsidR="006D1B72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BA"/>
        </w:rPr>
      </w:pPr>
      <w:r w:rsidRPr="00C11CF4">
        <w:rPr>
          <w:spacing w:val="-2"/>
          <w:szCs w:val="22"/>
          <w:lang w:val="sr-Latn-BA"/>
        </w:rPr>
        <w:t>Adres</w:t>
      </w:r>
      <w:r w:rsidR="004F7715">
        <w:rPr>
          <w:spacing w:val="-2"/>
          <w:szCs w:val="22"/>
          <w:lang w:val="sr-Latn-BA"/>
        </w:rPr>
        <w:t>a</w:t>
      </w:r>
      <w:r w:rsidRPr="00C11CF4">
        <w:rPr>
          <w:spacing w:val="-2"/>
          <w:szCs w:val="22"/>
          <w:lang w:val="sr-Cyrl-RS"/>
        </w:rPr>
        <w:t>:</w:t>
      </w:r>
      <w:r w:rsidRPr="00C11CF4">
        <w:rPr>
          <w:spacing w:val="-2"/>
          <w:szCs w:val="22"/>
          <w:lang w:val="sr-Cyrl-RS"/>
        </w:rPr>
        <w:tab/>
      </w:r>
      <w:r w:rsidR="004518EF" w:rsidRPr="00C11CF4">
        <w:rPr>
          <w:spacing w:val="-2"/>
          <w:szCs w:val="22"/>
          <w:lang w:val="sr-Latn-BA"/>
        </w:rPr>
        <w:t>Grbavi</w:t>
      </w:r>
      <w:r w:rsidR="004F7715">
        <w:rPr>
          <w:spacing w:val="-2"/>
          <w:szCs w:val="22"/>
          <w:lang w:val="sr-Latn-BA"/>
        </w:rPr>
        <w:t>č</w:t>
      </w:r>
      <w:r w:rsidR="004518EF" w:rsidRPr="00C11CF4">
        <w:rPr>
          <w:spacing w:val="-2"/>
          <w:szCs w:val="22"/>
          <w:lang w:val="sr-Latn-BA"/>
        </w:rPr>
        <w:t xml:space="preserve">ka </w:t>
      </w:r>
      <w:r w:rsidR="004F7715">
        <w:rPr>
          <w:spacing w:val="-2"/>
          <w:szCs w:val="22"/>
          <w:lang w:val="sr-Latn-BA"/>
        </w:rPr>
        <w:t xml:space="preserve">4, </w:t>
      </w:r>
      <w:r w:rsidR="004518EF" w:rsidRPr="00C11CF4">
        <w:rPr>
          <w:spacing w:val="-2"/>
          <w:szCs w:val="22"/>
          <w:lang w:val="sr-Latn-BA"/>
        </w:rPr>
        <w:t>71000 Sarajevo</w:t>
      </w:r>
    </w:p>
    <w:p w14:paraId="0677D78C" w14:textId="453BD10E" w:rsidR="000829EF" w:rsidRDefault="004F7715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>
        <w:rPr>
          <w:spacing w:val="-2"/>
          <w:szCs w:val="22"/>
          <w:lang w:val="sr-Latn-CS"/>
        </w:rPr>
        <w:t>Tel.</w:t>
      </w:r>
      <w:r w:rsidR="000829EF" w:rsidRPr="00C11CF4">
        <w:rPr>
          <w:spacing w:val="-2"/>
          <w:szCs w:val="22"/>
        </w:rPr>
        <w:t>:</w:t>
      </w:r>
      <w:r w:rsidR="000829EF" w:rsidRPr="00C11CF4">
        <w:rPr>
          <w:spacing w:val="-2"/>
          <w:szCs w:val="22"/>
        </w:rPr>
        <w:tab/>
        <w:t>+387</w:t>
      </w:r>
      <w:r w:rsidR="004518EF" w:rsidRPr="00C11CF4">
        <w:rPr>
          <w:spacing w:val="-2"/>
          <w:szCs w:val="22"/>
          <w:lang w:val="bs-Latn-BA"/>
        </w:rPr>
        <w:t>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bs-Latn-BA"/>
        </w:rPr>
        <w:t>666</w:t>
      </w:r>
      <w:r w:rsidR="000829EF" w:rsidRPr="00C11CF4">
        <w:rPr>
          <w:spacing w:val="-2"/>
          <w:szCs w:val="22"/>
          <w:lang w:val="sr-Cyrl-CS"/>
        </w:rPr>
        <w:t>-</w:t>
      </w:r>
      <w:r w:rsidR="004518EF" w:rsidRPr="00C11CF4">
        <w:rPr>
          <w:spacing w:val="-2"/>
          <w:szCs w:val="22"/>
          <w:lang w:val="bs-Latn-BA"/>
        </w:rPr>
        <w:t>535</w:t>
      </w:r>
    </w:p>
    <w:p w14:paraId="4B553BE3" w14:textId="63B63D87" w:rsidR="00784B8B" w:rsidRPr="00C11CF4" w:rsidRDefault="00784B8B" w:rsidP="00784B8B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>
        <w:rPr>
          <w:spacing w:val="-2"/>
          <w:szCs w:val="22"/>
          <w:lang w:val="bs-Latn-BA"/>
        </w:rPr>
        <w:tab/>
        <w:t>+38761 102-148</w:t>
      </w:r>
    </w:p>
    <w:p w14:paraId="3E94D973" w14:textId="4A299E1F" w:rsidR="000829EF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 w:rsidRPr="00C11CF4">
        <w:rPr>
          <w:spacing w:val="-2"/>
          <w:szCs w:val="22"/>
          <w:lang w:val="sr-Cyrl-CS"/>
        </w:rPr>
        <w:tab/>
      </w:r>
      <w:r w:rsidR="004518EF" w:rsidRPr="00C11CF4">
        <w:rPr>
          <w:spacing w:val="-2"/>
          <w:szCs w:val="22"/>
          <w:lang w:val="sr-Cyrl-CS"/>
        </w:rPr>
        <w:t>+38733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sr-Cyrl-CS"/>
        </w:rPr>
        <w:t>666-53</w:t>
      </w:r>
      <w:r w:rsidR="004518EF" w:rsidRPr="00C11CF4">
        <w:rPr>
          <w:spacing w:val="-2"/>
          <w:szCs w:val="22"/>
          <w:lang w:val="bs-Latn-BA"/>
        </w:rPr>
        <w:t>8</w:t>
      </w:r>
    </w:p>
    <w:p w14:paraId="6F66D51B" w14:textId="39F8B791" w:rsidR="000829EF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 w:rsidRPr="00C11CF4">
        <w:rPr>
          <w:spacing w:val="-2"/>
          <w:szCs w:val="22"/>
          <w:lang w:val="sr-Latn-CS"/>
        </w:rPr>
        <w:t>Fax</w:t>
      </w:r>
      <w:r w:rsidRPr="00C11CF4">
        <w:rPr>
          <w:spacing w:val="-2"/>
          <w:szCs w:val="22"/>
          <w:lang w:val="fr-FR"/>
        </w:rPr>
        <w:t xml:space="preserve">: </w:t>
      </w:r>
      <w:r w:rsidRPr="00C11CF4">
        <w:rPr>
          <w:spacing w:val="-2"/>
          <w:szCs w:val="22"/>
          <w:lang w:val="fr-FR"/>
        </w:rPr>
        <w:tab/>
        <w:t>+387</w:t>
      </w:r>
      <w:r w:rsidR="004518EF" w:rsidRPr="00C11CF4">
        <w:rPr>
          <w:spacing w:val="-2"/>
          <w:szCs w:val="22"/>
          <w:lang w:val="bs-Latn-BA"/>
        </w:rPr>
        <w:t>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bs-Latn-BA"/>
        </w:rPr>
        <w:t>666</w:t>
      </w:r>
      <w:r w:rsidRPr="00C11CF4">
        <w:rPr>
          <w:spacing w:val="-2"/>
          <w:szCs w:val="22"/>
          <w:lang w:val="sr-Cyrl-CS"/>
        </w:rPr>
        <w:t>-</w:t>
      </w:r>
      <w:r w:rsidR="004518EF" w:rsidRPr="00C11CF4">
        <w:rPr>
          <w:spacing w:val="-2"/>
          <w:szCs w:val="22"/>
          <w:lang w:val="bs-Latn-BA"/>
        </w:rPr>
        <w:t>540</w:t>
      </w:r>
    </w:p>
    <w:p w14:paraId="006387DA" w14:textId="0EC03B0C" w:rsidR="000829EF" w:rsidRPr="00C11CF4" w:rsidRDefault="000829EF" w:rsidP="006D1B72">
      <w:pPr>
        <w:pStyle w:val="Heading2"/>
        <w:keepNext w:val="0"/>
        <w:keepLines w:val="0"/>
        <w:tabs>
          <w:tab w:val="left" w:pos="1134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</w:pPr>
      <w:r w:rsidRPr="00C11CF4"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  <w:t>e-mail</w:t>
      </w:r>
      <w:r w:rsidRPr="00C11CF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C11CF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hyperlink r:id="rId12" w:history="1"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Latn-CS"/>
          </w:rPr>
          <w:t>e.mulahusic</w:t>
        </w:r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Cyrl-CS"/>
          </w:rPr>
          <w:t>@</w:t>
        </w:r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Latn-BA"/>
          </w:rPr>
          <w:t>fmpvspcu.ba</w:t>
        </w:r>
      </w:hyperlink>
      <w:r w:rsidR="004518EF" w:rsidRPr="00C11CF4"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  <w:t xml:space="preserve"> </w:t>
      </w:r>
    </w:p>
    <w:p w14:paraId="3AF0CB7B" w14:textId="77777777" w:rsidR="009026B6" w:rsidRPr="00C11CF4" w:rsidRDefault="009026B6" w:rsidP="009026B6">
      <w:pPr>
        <w:rPr>
          <w:lang w:val="sr-Latn-BA"/>
        </w:rPr>
      </w:pPr>
    </w:p>
    <w:p w14:paraId="4744E377" w14:textId="58C02E72" w:rsidR="009026B6" w:rsidRPr="009026B6" w:rsidRDefault="004F7715" w:rsidP="004F7715">
      <w:pPr>
        <w:rPr>
          <w:lang w:val="sr-Latn-BA"/>
        </w:rPr>
      </w:pPr>
      <w:r w:rsidRPr="004F7715">
        <w:rPr>
          <w:lang w:val="sr-Latn-BA"/>
        </w:rPr>
        <w:t>Nepotpune, neblagovremene prijave, kao i prijave od konzultanata koji ne ispunjavanju zahtjeve ovog oglasa, neće biti razmatrane.</w:t>
      </w:r>
    </w:p>
    <w:sectPr w:rsidR="009026B6" w:rsidRPr="009026B6" w:rsidSect="006D1B72">
      <w:headerReference w:type="default" r:id="rId13"/>
      <w:footerReference w:type="default" r:id="rId14"/>
      <w:pgSz w:w="11907" w:h="16840" w:code="9"/>
      <w:pgMar w:top="1440" w:right="1797" w:bottom="1440" w:left="1797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6C4" w14:textId="77777777" w:rsidR="00946BBB" w:rsidRDefault="00946BBB">
      <w:r>
        <w:separator/>
      </w:r>
    </w:p>
  </w:endnote>
  <w:endnote w:type="continuationSeparator" w:id="0">
    <w:p w14:paraId="0DDB342B" w14:textId="77777777" w:rsidR="00946BBB" w:rsidRDefault="009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AB73" w14:textId="38A352AC" w:rsidR="00E1006B" w:rsidRPr="00EB1643" w:rsidRDefault="00E1006B" w:rsidP="00EB1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50A3" w14:textId="77777777" w:rsidR="00946BBB" w:rsidRDefault="00946BBB">
      <w:r>
        <w:separator/>
      </w:r>
    </w:p>
  </w:footnote>
  <w:footnote w:type="continuationSeparator" w:id="0">
    <w:p w14:paraId="75D433CB" w14:textId="77777777" w:rsidR="00946BBB" w:rsidRDefault="00946BBB">
      <w:r>
        <w:continuationSeparator/>
      </w:r>
    </w:p>
  </w:footnote>
  <w:footnote w:id="1">
    <w:p w14:paraId="4E4670D0" w14:textId="3C813647" w:rsidR="00B47052" w:rsidRPr="00B47052" w:rsidRDefault="00B47052" w:rsidP="00B47052">
      <w:pPr>
        <w:pStyle w:val="FootnoteText"/>
        <w:rPr>
          <w:sz w:val="16"/>
          <w:szCs w:val="16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Politika je dostupna na </w:t>
      </w:r>
      <w:hyperlink r:id="rId1" w:history="1">
        <w:r w:rsidRPr="00B47052">
          <w:rPr>
            <w:rStyle w:val="Hyperlink"/>
            <w:sz w:val="16"/>
            <w:szCs w:val="16"/>
          </w:rPr>
          <w:t>https://www.ifad.org/en/document-detail/asset/41942012</w:t>
        </w:r>
      </w:hyperlink>
      <w:r w:rsidRPr="00B47052">
        <w:rPr>
          <w:sz w:val="16"/>
          <w:szCs w:val="16"/>
        </w:rPr>
        <w:t xml:space="preserve"> </w:t>
      </w:r>
    </w:p>
  </w:footnote>
  <w:footnote w:id="2">
    <w:p w14:paraId="07DCF174" w14:textId="5F479118" w:rsidR="00B47052" w:rsidRPr="00B47052" w:rsidRDefault="00B47052">
      <w:pPr>
        <w:pStyle w:val="FootnoteText"/>
        <w:rPr>
          <w:sz w:val="16"/>
          <w:szCs w:val="16"/>
          <w:lang w:val="bs-Latn-BA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Politika je dostupna na </w:t>
      </w:r>
      <w:hyperlink r:id="rId2" w:history="1">
        <w:r w:rsidRPr="00B47052">
          <w:rPr>
            <w:rStyle w:val="Hyperlink"/>
            <w:sz w:val="16"/>
            <w:szCs w:val="16"/>
          </w:rPr>
          <w:t>www.ifad.org/anticorruption_policy</w:t>
        </w:r>
      </w:hyperlink>
      <w:r w:rsidRPr="00B47052">
        <w:rPr>
          <w:sz w:val="16"/>
          <w:szCs w:val="16"/>
        </w:rPr>
        <w:t xml:space="preserve"> </w:t>
      </w:r>
    </w:p>
  </w:footnote>
  <w:footnote w:id="3">
    <w:p w14:paraId="3FD094AA" w14:textId="4E5359FB" w:rsidR="00B47052" w:rsidRPr="00B47052" w:rsidRDefault="00B47052">
      <w:pPr>
        <w:pStyle w:val="FootnoteText"/>
        <w:rPr>
          <w:lang w:val="bs-Latn-BA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Politika je dostupna na </w:t>
      </w:r>
      <w:hyperlink r:id="rId3" w:history="1">
        <w:r w:rsidRPr="00B47052">
          <w:rPr>
            <w:rStyle w:val="Hyperlink"/>
            <w:sz w:val="16"/>
            <w:szCs w:val="16"/>
          </w:rPr>
          <w:t>https://www.ifad.org/en/document-detail/asset/40738506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C19F" w14:textId="575D8C40" w:rsidR="00E1006B" w:rsidRPr="00EB1643" w:rsidRDefault="00E1006B" w:rsidP="00EB1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7313D"/>
    <w:multiLevelType w:val="hybridMultilevel"/>
    <w:tmpl w:val="A9FA7D4C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801"/>
    <w:multiLevelType w:val="hybridMultilevel"/>
    <w:tmpl w:val="6F022EBE"/>
    <w:lvl w:ilvl="0" w:tplc="DE643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F33"/>
    <w:multiLevelType w:val="multilevel"/>
    <w:tmpl w:val="8172983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641E3"/>
    <w:multiLevelType w:val="hybridMultilevel"/>
    <w:tmpl w:val="B2226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E18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C9"/>
    <w:multiLevelType w:val="hybridMultilevel"/>
    <w:tmpl w:val="D48C7580"/>
    <w:lvl w:ilvl="0" w:tplc="769A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B49"/>
    <w:multiLevelType w:val="hybridMultilevel"/>
    <w:tmpl w:val="7AD00CD4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2E36"/>
    <w:multiLevelType w:val="hybridMultilevel"/>
    <w:tmpl w:val="0A5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55"/>
    <w:multiLevelType w:val="hybridMultilevel"/>
    <w:tmpl w:val="8A56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87782">
      <w:start w:val="4"/>
      <w:numFmt w:val="bullet"/>
      <w:lvlText w:val="-"/>
      <w:lvlJc w:val="left"/>
      <w:pPr>
        <w:ind w:left="1650" w:hanging="57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39AD"/>
    <w:multiLevelType w:val="hybridMultilevel"/>
    <w:tmpl w:val="D73A7736"/>
    <w:lvl w:ilvl="0" w:tplc="769A5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305DD7"/>
    <w:multiLevelType w:val="multilevel"/>
    <w:tmpl w:val="B51C76FA"/>
    <w:lvl w:ilvl="0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9E3FDB"/>
    <w:multiLevelType w:val="hybridMultilevel"/>
    <w:tmpl w:val="D696C420"/>
    <w:lvl w:ilvl="0" w:tplc="0A8C0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7B0"/>
    <w:multiLevelType w:val="hybridMultilevel"/>
    <w:tmpl w:val="8BE669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5855"/>
    <w:multiLevelType w:val="hybridMultilevel"/>
    <w:tmpl w:val="14289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D13E8"/>
    <w:multiLevelType w:val="hybridMultilevel"/>
    <w:tmpl w:val="C3622DB4"/>
    <w:lvl w:ilvl="0" w:tplc="2796FD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548A5"/>
    <w:multiLevelType w:val="multilevel"/>
    <w:tmpl w:val="3A180E7C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15" w:hanging="360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72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>
      <w:numFmt w:val="bullet"/>
      <w:lvlText w:val="-"/>
      <w:lvlJc w:val="left"/>
      <w:pPr>
        <w:ind w:left="1134" w:hanging="281"/>
      </w:pPr>
      <w:rPr>
        <w:rFonts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725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5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6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8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80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49B43840"/>
    <w:multiLevelType w:val="multilevel"/>
    <w:tmpl w:val="B864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17274"/>
    <w:multiLevelType w:val="multilevel"/>
    <w:tmpl w:val="29CA7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ED5270"/>
    <w:multiLevelType w:val="hybridMultilevel"/>
    <w:tmpl w:val="9A44B430"/>
    <w:lvl w:ilvl="0" w:tplc="CA3AA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73F5D"/>
    <w:multiLevelType w:val="multilevel"/>
    <w:tmpl w:val="DCB4606C"/>
    <w:lvl w:ilvl="0">
      <w:start w:val="2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94C06"/>
    <w:multiLevelType w:val="hybridMultilevel"/>
    <w:tmpl w:val="7C0C571E"/>
    <w:lvl w:ilvl="0" w:tplc="9E7A45A6">
      <w:start w:val="1"/>
      <w:numFmt w:val="lowerRoman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98E75D7"/>
    <w:multiLevelType w:val="hybridMultilevel"/>
    <w:tmpl w:val="2FC6060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F5C17"/>
    <w:multiLevelType w:val="hybridMultilevel"/>
    <w:tmpl w:val="494A19E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6268"/>
    <w:multiLevelType w:val="hybridMultilevel"/>
    <w:tmpl w:val="F2622236"/>
    <w:lvl w:ilvl="0" w:tplc="31448C54">
      <w:start w:val="1"/>
      <w:numFmt w:val="lowerRoman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64334E36"/>
    <w:multiLevelType w:val="hybridMultilevel"/>
    <w:tmpl w:val="6FC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046EB"/>
    <w:multiLevelType w:val="multilevel"/>
    <w:tmpl w:val="C0DE89D4"/>
    <w:lvl w:ilvl="0">
      <w:start w:val="1"/>
      <w:numFmt w:val="decimal"/>
      <w:pStyle w:val="IFADparagraphnumbering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021"/>
        </w:tabs>
        <w:ind w:left="1021" w:hanging="567"/>
      </w:pPr>
      <w:rPr>
        <w:rFonts w:ascii="Verdana" w:hAnsi="Verdana" w:cs="Times New Roman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588"/>
        </w:tabs>
        <w:ind w:left="1588" w:hanging="567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61F1024"/>
    <w:multiLevelType w:val="hybridMultilevel"/>
    <w:tmpl w:val="BF30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22FD6"/>
    <w:multiLevelType w:val="hybridMultilevel"/>
    <w:tmpl w:val="0E30B30C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F4C31"/>
    <w:multiLevelType w:val="multilevel"/>
    <w:tmpl w:val="3C222F28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743E5F"/>
    <w:multiLevelType w:val="multilevel"/>
    <w:tmpl w:val="9A6A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870DD6"/>
    <w:multiLevelType w:val="hybridMultilevel"/>
    <w:tmpl w:val="3A8C5FC2"/>
    <w:lvl w:ilvl="0" w:tplc="A2182492">
      <w:start w:val="1"/>
      <w:numFmt w:val="decimal"/>
      <w:pStyle w:val="SimpleLis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96E7E"/>
    <w:multiLevelType w:val="hybridMultilevel"/>
    <w:tmpl w:val="65D646F6"/>
    <w:lvl w:ilvl="0" w:tplc="BFC69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C0218"/>
    <w:multiLevelType w:val="hybridMultilevel"/>
    <w:tmpl w:val="C4A80354"/>
    <w:lvl w:ilvl="0" w:tplc="03563742">
      <w:start w:val="1"/>
      <w:numFmt w:val="lowerRoman"/>
      <w:lvlText w:val="(%1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4538114">
    <w:abstractNumId w:val="32"/>
  </w:num>
  <w:num w:numId="2" w16cid:durableId="1777360666">
    <w:abstractNumId w:val="0"/>
  </w:num>
  <w:num w:numId="3" w16cid:durableId="1751805319">
    <w:abstractNumId w:val="30"/>
  </w:num>
  <w:num w:numId="4" w16cid:durableId="122310784">
    <w:abstractNumId w:val="28"/>
  </w:num>
  <w:num w:numId="5" w16cid:durableId="2077966798">
    <w:abstractNumId w:val="14"/>
  </w:num>
  <w:num w:numId="6" w16cid:durableId="1811635038">
    <w:abstractNumId w:val="4"/>
  </w:num>
  <w:num w:numId="7" w16cid:durableId="1286546543">
    <w:abstractNumId w:val="18"/>
  </w:num>
  <w:num w:numId="8" w16cid:durableId="178547097">
    <w:abstractNumId w:val="29"/>
  </w:num>
  <w:num w:numId="9" w16cid:durableId="2034374849">
    <w:abstractNumId w:val="12"/>
  </w:num>
  <w:num w:numId="10" w16cid:durableId="338125448">
    <w:abstractNumId w:val="19"/>
  </w:num>
  <w:num w:numId="11" w16cid:durableId="1698458169">
    <w:abstractNumId w:val="11"/>
  </w:num>
  <w:num w:numId="12" w16cid:durableId="2086031624">
    <w:abstractNumId w:val="2"/>
  </w:num>
  <w:num w:numId="13" w16cid:durableId="625239400">
    <w:abstractNumId w:val="24"/>
  </w:num>
  <w:num w:numId="14" w16cid:durableId="466556519">
    <w:abstractNumId w:val="22"/>
  </w:num>
  <w:num w:numId="15" w16cid:durableId="303966711">
    <w:abstractNumId w:val="31"/>
  </w:num>
  <w:num w:numId="16" w16cid:durableId="2097821826">
    <w:abstractNumId w:val="10"/>
  </w:num>
  <w:num w:numId="17" w16cid:durableId="1988170269">
    <w:abstractNumId w:val="5"/>
  </w:num>
  <w:num w:numId="18" w16cid:durableId="2046707513">
    <w:abstractNumId w:val="25"/>
  </w:num>
  <w:num w:numId="19" w16cid:durableId="1600597507">
    <w:abstractNumId w:val="15"/>
  </w:num>
  <w:num w:numId="20" w16cid:durableId="1884515750">
    <w:abstractNumId w:val="20"/>
  </w:num>
  <w:num w:numId="21" w16cid:durableId="1819766676">
    <w:abstractNumId w:val="23"/>
  </w:num>
  <w:num w:numId="22" w16cid:durableId="1192065754">
    <w:abstractNumId w:val="21"/>
  </w:num>
  <w:num w:numId="23" w16cid:durableId="733158948">
    <w:abstractNumId w:val="8"/>
  </w:num>
  <w:num w:numId="24" w16cid:durableId="956988996">
    <w:abstractNumId w:val="26"/>
  </w:num>
  <w:num w:numId="25" w16cid:durableId="775558489">
    <w:abstractNumId w:val="7"/>
  </w:num>
  <w:num w:numId="26" w16cid:durableId="1282346637">
    <w:abstractNumId w:val="1"/>
  </w:num>
  <w:num w:numId="27" w16cid:durableId="738941585">
    <w:abstractNumId w:val="6"/>
  </w:num>
  <w:num w:numId="28" w16cid:durableId="1678730740">
    <w:abstractNumId w:val="27"/>
  </w:num>
  <w:num w:numId="29" w16cid:durableId="933130718">
    <w:abstractNumId w:val="3"/>
  </w:num>
  <w:num w:numId="30" w16cid:durableId="1790856095">
    <w:abstractNumId w:val="13"/>
  </w:num>
  <w:num w:numId="31" w16cid:durableId="1457677316">
    <w:abstractNumId w:val="17"/>
  </w:num>
  <w:num w:numId="32" w16cid:durableId="221909848">
    <w:abstractNumId w:val="33"/>
  </w:num>
  <w:num w:numId="33" w16cid:durableId="1968706084">
    <w:abstractNumId w:val="9"/>
  </w:num>
  <w:num w:numId="34" w16cid:durableId="101299307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PH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4E"/>
    <w:rsid w:val="0000545D"/>
    <w:rsid w:val="00022D61"/>
    <w:rsid w:val="00026114"/>
    <w:rsid w:val="00026411"/>
    <w:rsid w:val="00031465"/>
    <w:rsid w:val="00040892"/>
    <w:rsid w:val="00040F16"/>
    <w:rsid w:val="00040FF8"/>
    <w:rsid w:val="00046BAF"/>
    <w:rsid w:val="000503CD"/>
    <w:rsid w:val="000506DD"/>
    <w:rsid w:val="00050A43"/>
    <w:rsid w:val="00050B7C"/>
    <w:rsid w:val="000522F4"/>
    <w:rsid w:val="00053B82"/>
    <w:rsid w:val="000555FF"/>
    <w:rsid w:val="0005593D"/>
    <w:rsid w:val="000574D0"/>
    <w:rsid w:val="0006104C"/>
    <w:rsid w:val="000633C5"/>
    <w:rsid w:val="00070B64"/>
    <w:rsid w:val="000737D4"/>
    <w:rsid w:val="0007527B"/>
    <w:rsid w:val="00076450"/>
    <w:rsid w:val="000829EF"/>
    <w:rsid w:val="000866CF"/>
    <w:rsid w:val="00087AC5"/>
    <w:rsid w:val="000A1880"/>
    <w:rsid w:val="000A5298"/>
    <w:rsid w:val="000A68E4"/>
    <w:rsid w:val="000A701F"/>
    <w:rsid w:val="000A7C5D"/>
    <w:rsid w:val="000B1E93"/>
    <w:rsid w:val="000B2126"/>
    <w:rsid w:val="000B21C0"/>
    <w:rsid w:val="000B3BCE"/>
    <w:rsid w:val="000C7927"/>
    <w:rsid w:val="000D08D7"/>
    <w:rsid w:val="000D2A1B"/>
    <w:rsid w:val="000D2AA2"/>
    <w:rsid w:val="000D7916"/>
    <w:rsid w:val="000D7C4E"/>
    <w:rsid w:val="000F03A3"/>
    <w:rsid w:val="000F04EC"/>
    <w:rsid w:val="000F281D"/>
    <w:rsid w:val="000F7CC7"/>
    <w:rsid w:val="000F7FDB"/>
    <w:rsid w:val="00100D31"/>
    <w:rsid w:val="00106355"/>
    <w:rsid w:val="00106735"/>
    <w:rsid w:val="00107C06"/>
    <w:rsid w:val="00110284"/>
    <w:rsid w:val="00113DEB"/>
    <w:rsid w:val="001349B5"/>
    <w:rsid w:val="00134EBD"/>
    <w:rsid w:val="001355BE"/>
    <w:rsid w:val="00135C8F"/>
    <w:rsid w:val="0014278D"/>
    <w:rsid w:val="00142BB0"/>
    <w:rsid w:val="0014340E"/>
    <w:rsid w:val="00143DF9"/>
    <w:rsid w:val="0014601F"/>
    <w:rsid w:val="0014647F"/>
    <w:rsid w:val="00147B27"/>
    <w:rsid w:val="001544A2"/>
    <w:rsid w:val="00155FEC"/>
    <w:rsid w:val="00157E5B"/>
    <w:rsid w:val="001606F3"/>
    <w:rsid w:val="00166D14"/>
    <w:rsid w:val="001701D1"/>
    <w:rsid w:val="00173F64"/>
    <w:rsid w:val="001772FE"/>
    <w:rsid w:val="00185FAA"/>
    <w:rsid w:val="001903F9"/>
    <w:rsid w:val="0019082F"/>
    <w:rsid w:val="00191E31"/>
    <w:rsid w:val="0019319C"/>
    <w:rsid w:val="0019788D"/>
    <w:rsid w:val="001A03EE"/>
    <w:rsid w:val="001A633B"/>
    <w:rsid w:val="001A64E9"/>
    <w:rsid w:val="001A6EDD"/>
    <w:rsid w:val="001B18DF"/>
    <w:rsid w:val="001B1E7F"/>
    <w:rsid w:val="001B25ED"/>
    <w:rsid w:val="001B53EB"/>
    <w:rsid w:val="001C1066"/>
    <w:rsid w:val="001C2544"/>
    <w:rsid w:val="001D0932"/>
    <w:rsid w:val="001D2DAC"/>
    <w:rsid w:val="001E18BB"/>
    <w:rsid w:val="001E7058"/>
    <w:rsid w:val="001F2308"/>
    <w:rsid w:val="001F383B"/>
    <w:rsid w:val="00200142"/>
    <w:rsid w:val="00207753"/>
    <w:rsid w:val="00210F1E"/>
    <w:rsid w:val="00213924"/>
    <w:rsid w:val="0021463F"/>
    <w:rsid w:val="00214C2C"/>
    <w:rsid w:val="002245D1"/>
    <w:rsid w:val="00226E18"/>
    <w:rsid w:val="0022754B"/>
    <w:rsid w:val="00234536"/>
    <w:rsid w:val="0023492F"/>
    <w:rsid w:val="002358C1"/>
    <w:rsid w:val="00237F85"/>
    <w:rsid w:val="00243F87"/>
    <w:rsid w:val="00247BBA"/>
    <w:rsid w:val="00250132"/>
    <w:rsid w:val="002574CF"/>
    <w:rsid w:val="00257749"/>
    <w:rsid w:val="00270254"/>
    <w:rsid w:val="00270E9B"/>
    <w:rsid w:val="00271DEB"/>
    <w:rsid w:val="00276A8D"/>
    <w:rsid w:val="00277B1A"/>
    <w:rsid w:val="002803EF"/>
    <w:rsid w:val="00282826"/>
    <w:rsid w:val="0028288E"/>
    <w:rsid w:val="00287A9C"/>
    <w:rsid w:val="00293442"/>
    <w:rsid w:val="00294672"/>
    <w:rsid w:val="00294F38"/>
    <w:rsid w:val="002A30DC"/>
    <w:rsid w:val="002A5884"/>
    <w:rsid w:val="002C030A"/>
    <w:rsid w:val="002C28EB"/>
    <w:rsid w:val="002D0049"/>
    <w:rsid w:val="002D154F"/>
    <w:rsid w:val="002D6D89"/>
    <w:rsid w:val="002E13A8"/>
    <w:rsid w:val="002E1BB4"/>
    <w:rsid w:val="002E2579"/>
    <w:rsid w:val="002E3A44"/>
    <w:rsid w:val="002E6E28"/>
    <w:rsid w:val="002F245E"/>
    <w:rsid w:val="002F540B"/>
    <w:rsid w:val="00300472"/>
    <w:rsid w:val="00312D1F"/>
    <w:rsid w:val="00317305"/>
    <w:rsid w:val="0031768C"/>
    <w:rsid w:val="0032173A"/>
    <w:rsid w:val="00321A71"/>
    <w:rsid w:val="00325AC7"/>
    <w:rsid w:val="00325F81"/>
    <w:rsid w:val="00327F1A"/>
    <w:rsid w:val="003304BA"/>
    <w:rsid w:val="0033083A"/>
    <w:rsid w:val="00342D51"/>
    <w:rsid w:val="00345C87"/>
    <w:rsid w:val="00346D29"/>
    <w:rsid w:val="00350FB6"/>
    <w:rsid w:val="00354DC3"/>
    <w:rsid w:val="00357CBC"/>
    <w:rsid w:val="00373600"/>
    <w:rsid w:val="00384099"/>
    <w:rsid w:val="00387EED"/>
    <w:rsid w:val="0039131B"/>
    <w:rsid w:val="00391DA9"/>
    <w:rsid w:val="00392AE1"/>
    <w:rsid w:val="00395360"/>
    <w:rsid w:val="003A3BD1"/>
    <w:rsid w:val="003A3E01"/>
    <w:rsid w:val="003A61DB"/>
    <w:rsid w:val="003B08FB"/>
    <w:rsid w:val="003B46C2"/>
    <w:rsid w:val="003B6075"/>
    <w:rsid w:val="003D1B22"/>
    <w:rsid w:val="003D1BB0"/>
    <w:rsid w:val="003D3CC6"/>
    <w:rsid w:val="003D4614"/>
    <w:rsid w:val="003D5A2B"/>
    <w:rsid w:val="003D5C02"/>
    <w:rsid w:val="003D5EDC"/>
    <w:rsid w:val="003D7414"/>
    <w:rsid w:val="003E0968"/>
    <w:rsid w:val="003E14AF"/>
    <w:rsid w:val="003E6B87"/>
    <w:rsid w:val="003F08D4"/>
    <w:rsid w:val="00400BA7"/>
    <w:rsid w:val="0040153E"/>
    <w:rsid w:val="0040591A"/>
    <w:rsid w:val="00407B39"/>
    <w:rsid w:val="00410437"/>
    <w:rsid w:val="00410468"/>
    <w:rsid w:val="004117C1"/>
    <w:rsid w:val="00421E53"/>
    <w:rsid w:val="00423DC9"/>
    <w:rsid w:val="00425668"/>
    <w:rsid w:val="004305BB"/>
    <w:rsid w:val="00430BF4"/>
    <w:rsid w:val="00431385"/>
    <w:rsid w:val="00433306"/>
    <w:rsid w:val="004363B3"/>
    <w:rsid w:val="00440063"/>
    <w:rsid w:val="00442EE1"/>
    <w:rsid w:val="0044361F"/>
    <w:rsid w:val="004459E9"/>
    <w:rsid w:val="00445B99"/>
    <w:rsid w:val="0044647A"/>
    <w:rsid w:val="004518EF"/>
    <w:rsid w:val="00453E6E"/>
    <w:rsid w:val="00455288"/>
    <w:rsid w:val="00457A7D"/>
    <w:rsid w:val="004622C3"/>
    <w:rsid w:val="00463CA5"/>
    <w:rsid w:val="00464550"/>
    <w:rsid w:val="00465F28"/>
    <w:rsid w:val="0047014F"/>
    <w:rsid w:val="004714CC"/>
    <w:rsid w:val="004719F9"/>
    <w:rsid w:val="004722D0"/>
    <w:rsid w:val="00475FBB"/>
    <w:rsid w:val="00477588"/>
    <w:rsid w:val="004775F2"/>
    <w:rsid w:val="004778B7"/>
    <w:rsid w:val="0048123A"/>
    <w:rsid w:val="00481790"/>
    <w:rsid w:val="004848F6"/>
    <w:rsid w:val="00484FCD"/>
    <w:rsid w:val="00485547"/>
    <w:rsid w:val="00494278"/>
    <w:rsid w:val="004A3823"/>
    <w:rsid w:val="004A38AF"/>
    <w:rsid w:val="004A610E"/>
    <w:rsid w:val="004A7785"/>
    <w:rsid w:val="004A7F58"/>
    <w:rsid w:val="004B06B6"/>
    <w:rsid w:val="004B3A7B"/>
    <w:rsid w:val="004B5AEE"/>
    <w:rsid w:val="004C71BF"/>
    <w:rsid w:val="004D5006"/>
    <w:rsid w:val="004D5B10"/>
    <w:rsid w:val="004E28E9"/>
    <w:rsid w:val="004E3A11"/>
    <w:rsid w:val="004E44ED"/>
    <w:rsid w:val="004E56FB"/>
    <w:rsid w:val="004E67D0"/>
    <w:rsid w:val="004E71C0"/>
    <w:rsid w:val="004F173A"/>
    <w:rsid w:val="004F3884"/>
    <w:rsid w:val="004F3C13"/>
    <w:rsid w:val="004F69DC"/>
    <w:rsid w:val="004F6BC2"/>
    <w:rsid w:val="004F7715"/>
    <w:rsid w:val="00500F5B"/>
    <w:rsid w:val="00502245"/>
    <w:rsid w:val="0050248E"/>
    <w:rsid w:val="00511F33"/>
    <w:rsid w:val="0051382D"/>
    <w:rsid w:val="00515C58"/>
    <w:rsid w:val="005247FB"/>
    <w:rsid w:val="00525B5C"/>
    <w:rsid w:val="00526D8A"/>
    <w:rsid w:val="00527ADF"/>
    <w:rsid w:val="00531D1B"/>
    <w:rsid w:val="005334E8"/>
    <w:rsid w:val="00533772"/>
    <w:rsid w:val="00535D36"/>
    <w:rsid w:val="0053651A"/>
    <w:rsid w:val="00540C54"/>
    <w:rsid w:val="00541575"/>
    <w:rsid w:val="00543959"/>
    <w:rsid w:val="00544A7B"/>
    <w:rsid w:val="0055722B"/>
    <w:rsid w:val="00565001"/>
    <w:rsid w:val="00566120"/>
    <w:rsid w:val="0056796D"/>
    <w:rsid w:val="00577B58"/>
    <w:rsid w:val="00580C91"/>
    <w:rsid w:val="00581702"/>
    <w:rsid w:val="0058774F"/>
    <w:rsid w:val="00590D03"/>
    <w:rsid w:val="00594471"/>
    <w:rsid w:val="00595044"/>
    <w:rsid w:val="00597141"/>
    <w:rsid w:val="005A7C73"/>
    <w:rsid w:val="005A7EA4"/>
    <w:rsid w:val="005B179B"/>
    <w:rsid w:val="005B2D47"/>
    <w:rsid w:val="005B4DF9"/>
    <w:rsid w:val="005C0562"/>
    <w:rsid w:val="005C4684"/>
    <w:rsid w:val="005D004E"/>
    <w:rsid w:val="005F6807"/>
    <w:rsid w:val="005F71FC"/>
    <w:rsid w:val="0060208E"/>
    <w:rsid w:val="00602F8F"/>
    <w:rsid w:val="00603CFD"/>
    <w:rsid w:val="00607559"/>
    <w:rsid w:val="00611704"/>
    <w:rsid w:val="00611A6E"/>
    <w:rsid w:val="006120E1"/>
    <w:rsid w:val="00613297"/>
    <w:rsid w:val="00615841"/>
    <w:rsid w:val="00616A58"/>
    <w:rsid w:val="00616CF5"/>
    <w:rsid w:val="00617554"/>
    <w:rsid w:val="00617EC6"/>
    <w:rsid w:val="006265EF"/>
    <w:rsid w:val="00636295"/>
    <w:rsid w:val="00640441"/>
    <w:rsid w:val="00641F7D"/>
    <w:rsid w:val="0064367A"/>
    <w:rsid w:val="0064403B"/>
    <w:rsid w:val="00651D81"/>
    <w:rsid w:val="00654FDD"/>
    <w:rsid w:val="00655785"/>
    <w:rsid w:val="00663BB6"/>
    <w:rsid w:val="00671E02"/>
    <w:rsid w:val="006751B2"/>
    <w:rsid w:val="00675AC3"/>
    <w:rsid w:val="00676980"/>
    <w:rsid w:val="006771E8"/>
    <w:rsid w:val="006878A6"/>
    <w:rsid w:val="006957A0"/>
    <w:rsid w:val="006A0986"/>
    <w:rsid w:val="006A1242"/>
    <w:rsid w:val="006A3770"/>
    <w:rsid w:val="006A4CF4"/>
    <w:rsid w:val="006A71CC"/>
    <w:rsid w:val="006B2297"/>
    <w:rsid w:val="006B65AD"/>
    <w:rsid w:val="006B7B78"/>
    <w:rsid w:val="006C45C1"/>
    <w:rsid w:val="006D1B72"/>
    <w:rsid w:val="006D495C"/>
    <w:rsid w:val="006D579D"/>
    <w:rsid w:val="006D74CA"/>
    <w:rsid w:val="006E21AD"/>
    <w:rsid w:val="006E31BD"/>
    <w:rsid w:val="006E3D4D"/>
    <w:rsid w:val="006E4735"/>
    <w:rsid w:val="006E54BD"/>
    <w:rsid w:val="006F610E"/>
    <w:rsid w:val="0070321F"/>
    <w:rsid w:val="00706757"/>
    <w:rsid w:val="00707B68"/>
    <w:rsid w:val="00707F3B"/>
    <w:rsid w:val="0071132F"/>
    <w:rsid w:val="00713220"/>
    <w:rsid w:val="00713CAD"/>
    <w:rsid w:val="00714061"/>
    <w:rsid w:val="00716849"/>
    <w:rsid w:val="00717E83"/>
    <w:rsid w:val="00721C64"/>
    <w:rsid w:val="007226D2"/>
    <w:rsid w:val="007370CF"/>
    <w:rsid w:val="00743724"/>
    <w:rsid w:val="00746821"/>
    <w:rsid w:val="00751794"/>
    <w:rsid w:val="007542F0"/>
    <w:rsid w:val="00756626"/>
    <w:rsid w:val="007652AE"/>
    <w:rsid w:val="00767876"/>
    <w:rsid w:val="00771083"/>
    <w:rsid w:val="007748A4"/>
    <w:rsid w:val="00784B8B"/>
    <w:rsid w:val="00790CF1"/>
    <w:rsid w:val="00790E9D"/>
    <w:rsid w:val="00793E7D"/>
    <w:rsid w:val="007965BF"/>
    <w:rsid w:val="007A12FB"/>
    <w:rsid w:val="007A603B"/>
    <w:rsid w:val="007B03FA"/>
    <w:rsid w:val="007B15DA"/>
    <w:rsid w:val="007B1B91"/>
    <w:rsid w:val="007B1CBD"/>
    <w:rsid w:val="007B57B8"/>
    <w:rsid w:val="007B7407"/>
    <w:rsid w:val="007C350D"/>
    <w:rsid w:val="007C3DC5"/>
    <w:rsid w:val="007C79DE"/>
    <w:rsid w:val="007D1F20"/>
    <w:rsid w:val="007D27E8"/>
    <w:rsid w:val="007E61B4"/>
    <w:rsid w:val="007E7643"/>
    <w:rsid w:val="007F57AB"/>
    <w:rsid w:val="00801241"/>
    <w:rsid w:val="008025C0"/>
    <w:rsid w:val="008066E5"/>
    <w:rsid w:val="008125AF"/>
    <w:rsid w:val="0082201F"/>
    <w:rsid w:val="008224AD"/>
    <w:rsid w:val="00825643"/>
    <w:rsid w:val="008314D6"/>
    <w:rsid w:val="008323AD"/>
    <w:rsid w:val="00835762"/>
    <w:rsid w:val="00840130"/>
    <w:rsid w:val="00840C76"/>
    <w:rsid w:val="00845636"/>
    <w:rsid w:val="0084681A"/>
    <w:rsid w:val="00847A5C"/>
    <w:rsid w:val="008502DF"/>
    <w:rsid w:val="00853718"/>
    <w:rsid w:val="00862F42"/>
    <w:rsid w:val="00863384"/>
    <w:rsid w:val="00875559"/>
    <w:rsid w:val="00880ABC"/>
    <w:rsid w:val="00882949"/>
    <w:rsid w:val="00886FDE"/>
    <w:rsid w:val="00887632"/>
    <w:rsid w:val="00890088"/>
    <w:rsid w:val="008907D8"/>
    <w:rsid w:val="00893502"/>
    <w:rsid w:val="008944EC"/>
    <w:rsid w:val="00895C07"/>
    <w:rsid w:val="0089726F"/>
    <w:rsid w:val="00897ACB"/>
    <w:rsid w:val="008A2910"/>
    <w:rsid w:val="008A32EB"/>
    <w:rsid w:val="008A5447"/>
    <w:rsid w:val="008A5E69"/>
    <w:rsid w:val="008A7F85"/>
    <w:rsid w:val="008B2699"/>
    <w:rsid w:val="008B28AC"/>
    <w:rsid w:val="008B32E2"/>
    <w:rsid w:val="008B42C0"/>
    <w:rsid w:val="008B4CA8"/>
    <w:rsid w:val="008C1FAB"/>
    <w:rsid w:val="008C3AD0"/>
    <w:rsid w:val="008D6B3A"/>
    <w:rsid w:val="008E4035"/>
    <w:rsid w:val="008E7F00"/>
    <w:rsid w:val="008F0A9E"/>
    <w:rsid w:val="008F4E89"/>
    <w:rsid w:val="009026B6"/>
    <w:rsid w:val="0090346C"/>
    <w:rsid w:val="00906FFA"/>
    <w:rsid w:val="00907281"/>
    <w:rsid w:val="0090729D"/>
    <w:rsid w:val="00911C31"/>
    <w:rsid w:val="009158DE"/>
    <w:rsid w:val="00915D81"/>
    <w:rsid w:val="00930CBB"/>
    <w:rsid w:val="00934B44"/>
    <w:rsid w:val="00944238"/>
    <w:rsid w:val="00944E5B"/>
    <w:rsid w:val="009451B0"/>
    <w:rsid w:val="009457AB"/>
    <w:rsid w:val="00945EF0"/>
    <w:rsid w:val="00946BBB"/>
    <w:rsid w:val="009470F3"/>
    <w:rsid w:val="00953BF6"/>
    <w:rsid w:val="00955476"/>
    <w:rsid w:val="009556DF"/>
    <w:rsid w:val="00970032"/>
    <w:rsid w:val="00970400"/>
    <w:rsid w:val="00972789"/>
    <w:rsid w:val="00973D07"/>
    <w:rsid w:val="009758BA"/>
    <w:rsid w:val="009762DA"/>
    <w:rsid w:val="00982731"/>
    <w:rsid w:val="0098325E"/>
    <w:rsid w:val="0098725D"/>
    <w:rsid w:val="009874EB"/>
    <w:rsid w:val="00987B72"/>
    <w:rsid w:val="00990FC7"/>
    <w:rsid w:val="009920E2"/>
    <w:rsid w:val="009951E4"/>
    <w:rsid w:val="009A27BF"/>
    <w:rsid w:val="009A3EAE"/>
    <w:rsid w:val="009B163B"/>
    <w:rsid w:val="009B4E01"/>
    <w:rsid w:val="009C102F"/>
    <w:rsid w:val="009C5305"/>
    <w:rsid w:val="009C5D46"/>
    <w:rsid w:val="009C71E5"/>
    <w:rsid w:val="009D2576"/>
    <w:rsid w:val="009D3F1E"/>
    <w:rsid w:val="009D6629"/>
    <w:rsid w:val="009D70CC"/>
    <w:rsid w:val="009D7F06"/>
    <w:rsid w:val="009E25F8"/>
    <w:rsid w:val="009E2AAC"/>
    <w:rsid w:val="009E5BF2"/>
    <w:rsid w:val="009E5E25"/>
    <w:rsid w:val="009E7DCE"/>
    <w:rsid w:val="009F294B"/>
    <w:rsid w:val="009F512C"/>
    <w:rsid w:val="00A07836"/>
    <w:rsid w:val="00A24A5C"/>
    <w:rsid w:val="00A31605"/>
    <w:rsid w:val="00A33D57"/>
    <w:rsid w:val="00A35DB4"/>
    <w:rsid w:val="00A368BA"/>
    <w:rsid w:val="00A40EE7"/>
    <w:rsid w:val="00A41D19"/>
    <w:rsid w:val="00A47654"/>
    <w:rsid w:val="00A518A9"/>
    <w:rsid w:val="00A51E42"/>
    <w:rsid w:val="00A547D1"/>
    <w:rsid w:val="00A57127"/>
    <w:rsid w:val="00A611CD"/>
    <w:rsid w:val="00A64531"/>
    <w:rsid w:val="00A70B76"/>
    <w:rsid w:val="00A765EE"/>
    <w:rsid w:val="00A77A08"/>
    <w:rsid w:val="00A80946"/>
    <w:rsid w:val="00A809A1"/>
    <w:rsid w:val="00A878DD"/>
    <w:rsid w:val="00A90ED7"/>
    <w:rsid w:val="00A926BF"/>
    <w:rsid w:val="00A928AE"/>
    <w:rsid w:val="00A94813"/>
    <w:rsid w:val="00AA31D4"/>
    <w:rsid w:val="00AA3252"/>
    <w:rsid w:val="00AB02E1"/>
    <w:rsid w:val="00AB506D"/>
    <w:rsid w:val="00AB7B0F"/>
    <w:rsid w:val="00AC21AC"/>
    <w:rsid w:val="00AC3A4A"/>
    <w:rsid w:val="00AC3E7E"/>
    <w:rsid w:val="00AD07AC"/>
    <w:rsid w:val="00AD252D"/>
    <w:rsid w:val="00AD59C7"/>
    <w:rsid w:val="00AE32AE"/>
    <w:rsid w:val="00AF1745"/>
    <w:rsid w:val="00AF6E01"/>
    <w:rsid w:val="00B0022A"/>
    <w:rsid w:val="00B027DD"/>
    <w:rsid w:val="00B04872"/>
    <w:rsid w:val="00B0595B"/>
    <w:rsid w:val="00B115D0"/>
    <w:rsid w:val="00B116B6"/>
    <w:rsid w:val="00B2160B"/>
    <w:rsid w:val="00B221A8"/>
    <w:rsid w:val="00B23C9A"/>
    <w:rsid w:val="00B244D7"/>
    <w:rsid w:val="00B315A4"/>
    <w:rsid w:val="00B31ABD"/>
    <w:rsid w:val="00B342BF"/>
    <w:rsid w:val="00B36E25"/>
    <w:rsid w:val="00B41274"/>
    <w:rsid w:val="00B47052"/>
    <w:rsid w:val="00B47544"/>
    <w:rsid w:val="00B54017"/>
    <w:rsid w:val="00B56690"/>
    <w:rsid w:val="00B61AB0"/>
    <w:rsid w:val="00B65AED"/>
    <w:rsid w:val="00B70A2E"/>
    <w:rsid w:val="00B748D5"/>
    <w:rsid w:val="00B77B9E"/>
    <w:rsid w:val="00B82307"/>
    <w:rsid w:val="00B852C3"/>
    <w:rsid w:val="00B87857"/>
    <w:rsid w:val="00B90E70"/>
    <w:rsid w:val="00B91E7C"/>
    <w:rsid w:val="00B9305B"/>
    <w:rsid w:val="00B931C7"/>
    <w:rsid w:val="00B94AF6"/>
    <w:rsid w:val="00B96694"/>
    <w:rsid w:val="00B97C69"/>
    <w:rsid w:val="00BA2142"/>
    <w:rsid w:val="00BA3DDE"/>
    <w:rsid w:val="00BA7E16"/>
    <w:rsid w:val="00BB01D7"/>
    <w:rsid w:val="00BB7444"/>
    <w:rsid w:val="00BC0ABD"/>
    <w:rsid w:val="00BC26E4"/>
    <w:rsid w:val="00BC4004"/>
    <w:rsid w:val="00BC6DE9"/>
    <w:rsid w:val="00BD1FB1"/>
    <w:rsid w:val="00BD27CD"/>
    <w:rsid w:val="00BD285A"/>
    <w:rsid w:val="00BD44D7"/>
    <w:rsid w:val="00BD48AC"/>
    <w:rsid w:val="00BD7125"/>
    <w:rsid w:val="00BF2679"/>
    <w:rsid w:val="00C00771"/>
    <w:rsid w:val="00C01275"/>
    <w:rsid w:val="00C01456"/>
    <w:rsid w:val="00C01866"/>
    <w:rsid w:val="00C07750"/>
    <w:rsid w:val="00C07E9F"/>
    <w:rsid w:val="00C11CF4"/>
    <w:rsid w:val="00C125A4"/>
    <w:rsid w:val="00C12A90"/>
    <w:rsid w:val="00C15627"/>
    <w:rsid w:val="00C21D27"/>
    <w:rsid w:val="00C21E0D"/>
    <w:rsid w:val="00C2235A"/>
    <w:rsid w:val="00C22886"/>
    <w:rsid w:val="00C25922"/>
    <w:rsid w:val="00C27FBA"/>
    <w:rsid w:val="00C30E06"/>
    <w:rsid w:val="00C316CB"/>
    <w:rsid w:val="00C33140"/>
    <w:rsid w:val="00C40912"/>
    <w:rsid w:val="00C41797"/>
    <w:rsid w:val="00C41AFF"/>
    <w:rsid w:val="00C41C4C"/>
    <w:rsid w:val="00C45353"/>
    <w:rsid w:val="00C45EB6"/>
    <w:rsid w:val="00C47F50"/>
    <w:rsid w:val="00C557C2"/>
    <w:rsid w:val="00C60DE1"/>
    <w:rsid w:val="00C7215D"/>
    <w:rsid w:val="00C76559"/>
    <w:rsid w:val="00C76CF4"/>
    <w:rsid w:val="00C80747"/>
    <w:rsid w:val="00C827D5"/>
    <w:rsid w:val="00C83853"/>
    <w:rsid w:val="00C8662C"/>
    <w:rsid w:val="00C86802"/>
    <w:rsid w:val="00C879FD"/>
    <w:rsid w:val="00C90450"/>
    <w:rsid w:val="00C905B1"/>
    <w:rsid w:val="00C90671"/>
    <w:rsid w:val="00C92DE4"/>
    <w:rsid w:val="00C9361C"/>
    <w:rsid w:val="00C94623"/>
    <w:rsid w:val="00C97455"/>
    <w:rsid w:val="00C9778D"/>
    <w:rsid w:val="00C97877"/>
    <w:rsid w:val="00CA027F"/>
    <w:rsid w:val="00CA5FB8"/>
    <w:rsid w:val="00CA65F2"/>
    <w:rsid w:val="00CB1B60"/>
    <w:rsid w:val="00CB30CA"/>
    <w:rsid w:val="00CB3C78"/>
    <w:rsid w:val="00CB56D1"/>
    <w:rsid w:val="00CB58CD"/>
    <w:rsid w:val="00CB5EE3"/>
    <w:rsid w:val="00CB76CE"/>
    <w:rsid w:val="00CC0086"/>
    <w:rsid w:val="00CC4B81"/>
    <w:rsid w:val="00CD2AA8"/>
    <w:rsid w:val="00CD6817"/>
    <w:rsid w:val="00CE0235"/>
    <w:rsid w:val="00CE1A0A"/>
    <w:rsid w:val="00CE422A"/>
    <w:rsid w:val="00CE43A0"/>
    <w:rsid w:val="00CF0A4E"/>
    <w:rsid w:val="00CF56CD"/>
    <w:rsid w:val="00CF6910"/>
    <w:rsid w:val="00CF7791"/>
    <w:rsid w:val="00D01023"/>
    <w:rsid w:val="00D0589E"/>
    <w:rsid w:val="00D1099E"/>
    <w:rsid w:val="00D10B7C"/>
    <w:rsid w:val="00D17AEA"/>
    <w:rsid w:val="00D202EB"/>
    <w:rsid w:val="00D2157B"/>
    <w:rsid w:val="00D215A5"/>
    <w:rsid w:val="00D21CAB"/>
    <w:rsid w:val="00D22DE9"/>
    <w:rsid w:val="00D24F70"/>
    <w:rsid w:val="00D253C9"/>
    <w:rsid w:val="00D27724"/>
    <w:rsid w:val="00D2781F"/>
    <w:rsid w:val="00D27966"/>
    <w:rsid w:val="00D308BC"/>
    <w:rsid w:val="00D30C2A"/>
    <w:rsid w:val="00D37B2A"/>
    <w:rsid w:val="00D45456"/>
    <w:rsid w:val="00D54121"/>
    <w:rsid w:val="00D54EA5"/>
    <w:rsid w:val="00D63DEC"/>
    <w:rsid w:val="00D6469D"/>
    <w:rsid w:val="00D64E8D"/>
    <w:rsid w:val="00D65EBA"/>
    <w:rsid w:val="00D65FC8"/>
    <w:rsid w:val="00D6681B"/>
    <w:rsid w:val="00D67159"/>
    <w:rsid w:val="00D67D77"/>
    <w:rsid w:val="00D67E19"/>
    <w:rsid w:val="00D71EBE"/>
    <w:rsid w:val="00D73FD4"/>
    <w:rsid w:val="00D829B5"/>
    <w:rsid w:val="00D85CE6"/>
    <w:rsid w:val="00D91A37"/>
    <w:rsid w:val="00D927B4"/>
    <w:rsid w:val="00DA165D"/>
    <w:rsid w:val="00DA5A9B"/>
    <w:rsid w:val="00DB1E26"/>
    <w:rsid w:val="00DB274A"/>
    <w:rsid w:val="00DB4515"/>
    <w:rsid w:val="00DB70DC"/>
    <w:rsid w:val="00DC10A1"/>
    <w:rsid w:val="00DC68C4"/>
    <w:rsid w:val="00DD0832"/>
    <w:rsid w:val="00DD3748"/>
    <w:rsid w:val="00DD59F0"/>
    <w:rsid w:val="00DD62BD"/>
    <w:rsid w:val="00DE1209"/>
    <w:rsid w:val="00DE559A"/>
    <w:rsid w:val="00DE6254"/>
    <w:rsid w:val="00DF1931"/>
    <w:rsid w:val="00DF4F37"/>
    <w:rsid w:val="00DF4F6E"/>
    <w:rsid w:val="00DF5380"/>
    <w:rsid w:val="00DF696F"/>
    <w:rsid w:val="00E047D3"/>
    <w:rsid w:val="00E06460"/>
    <w:rsid w:val="00E077FE"/>
    <w:rsid w:val="00E1006B"/>
    <w:rsid w:val="00E112B7"/>
    <w:rsid w:val="00E208D5"/>
    <w:rsid w:val="00E20E98"/>
    <w:rsid w:val="00E267E0"/>
    <w:rsid w:val="00E275BA"/>
    <w:rsid w:val="00E3062A"/>
    <w:rsid w:val="00E36ED9"/>
    <w:rsid w:val="00E42F4C"/>
    <w:rsid w:val="00E459D9"/>
    <w:rsid w:val="00E4721F"/>
    <w:rsid w:val="00E47CCB"/>
    <w:rsid w:val="00E63B16"/>
    <w:rsid w:val="00E644F8"/>
    <w:rsid w:val="00E73B2C"/>
    <w:rsid w:val="00E7523D"/>
    <w:rsid w:val="00E76B84"/>
    <w:rsid w:val="00E80C24"/>
    <w:rsid w:val="00E873BE"/>
    <w:rsid w:val="00E9019B"/>
    <w:rsid w:val="00E961FF"/>
    <w:rsid w:val="00EA093D"/>
    <w:rsid w:val="00EA1CEA"/>
    <w:rsid w:val="00EA227D"/>
    <w:rsid w:val="00EA7A0B"/>
    <w:rsid w:val="00EB1643"/>
    <w:rsid w:val="00EB25EA"/>
    <w:rsid w:val="00EB3611"/>
    <w:rsid w:val="00EC4718"/>
    <w:rsid w:val="00EC4E21"/>
    <w:rsid w:val="00EC5429"/>
    <w:rsid w:val="00EC61CC"/>
    <w:rsid w:val="00ED1D2B"/>
    <w:rsid w:val="00ED4500"/>
    <w:rsid w:val="00ED596D"/>
    <w:rsid w:val="00ED796B"/>
    <w:rsid w:val="00ED7F9D"/>
    <w:rsid w:val="00EE08EC"/>
    <w:rsid w:val="00EE0C0C"/>
    <w:rsid w:val="00EE0E06"/>
    <w:rsid w:val="00EE3D4D"/>
    <w:rsid w:val="00EE5C9D"/>
    <w:rsid w:val="00EF0355"/>
    <w:rsid w:val="00EF29BA"/>
    <w:rsid w:val="00EF4319"/>
    <w:rsid w:val="00EF49C4"/>
    <w:rsid w:val="00EF6725"/>
    <w:rsid w:val="00EF7ED7"/>
    <w:rsid w:val="00F02232"/>
    <w:rsid w:val="00F02798"/>
    <w:rsid w:val="00F046CB"/>
    <w:rsid w:val="00F124F8"/>
    <w:rsid w:val="00F1305F"/>
    <w:rsid w:val="00F17278"/>
    <w:rsid w:val="00F1787F"/>
    <w:rsid w:val="00F21696"/>
    <w:rsid w:val="00F23801"/>
    <w:rsid w:val="00F32F10"/>
    <w:rsid w:val="00F353EE"/>
    <w:rsid w:val="00F36261"/>
    <w:rsid w:val="00F42B6C"/>
    <w:rsid w:val="00F441CA"/>
    <w:rsid w:val="00F44998"/>
    <w:rsid w:val="00F45CDA"/>
    <w:rsid w:val="00F468E1"/>
    <w:rsid w:val="00F5135D"/>
    <w:rsid w:val="00F5384F"/>
    <w:rsid w:val="00F539FB"/>
    <w:rsid w:val="00F53D29"/>
    <w:rsid w:val="00F54E80"/>
    <w:rsid w:val="00F560B5"/>
    <w:rsid w:val="00F600FF"/>
    <w:rsid w:val="00F60790"/>
    <w:rsid w:val="00F61036"/>
    <w:rsid w:val="00F62C2E"/>
    <w:rsid w:val="00F62DE7"/>
    <w:rsid w:val="00F66BC5"/>
    <w:rsid w:val="00F711E0"/>
    <w:rsid w:val="00F77F1A"/>
    <w:rsid w:val="00F83B76"/>
    <w:rsid w:val="00F91925"/>
    <w:rsid w:val="00F9381A"/>
    <w:rsid w:val="00F946E2"/>
    <w:rsid w:val="00F96BC7"/>
    <w:rsid w:val="00F975B1"/>
    <w:rsid w:val="00F9783D"/>
    <w:rsid w:val="00FA6320"/>
    <w:rsid w:val="00FA6A48"/>
    <w:rsid w:val="00FA7295"/>
    <w:rsid w:val="00FA73C6"/>
    <w:rsid w:val="00FC1669"/>
    <w:rsid w:val="00FC70E7"/>
    <w:rsid w:val="00FD14CE"/>
    <w:rsid w:val="00FD570F"/>
    <w:rsid w:val="00FE43DB"/>
    <w:rsid w:val="00FE7290"/>
    <w:rsid w:val="00FF05B4"/>
    <w:rsid w:val="00FF2A7B"/>
    <w:rsid w:val="00FF4B98"/>
    <w:rsid w:val="00FF642F"/>
    <w:rsid w:val="00FF69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8F487"/>
  <w15:docId w15:val="{1C00CADD-98D9-4CB1-A8CA-C3F6B98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298"/>
    <w:rPr>
      <w:sz w:val="24"/>
      <w:szCs w:val="24"/>
    </w:rPr>
  </w:style>
  <w:style w:type="paragraph" w:styleId="Heading1">
    <w:name w:val="heading 1"/>
    <w:basedOn w:val="Normal"/>
    <w:next w:val="BankNormal"/>
    <w:link w:val="Heading1Char"/>
    <w:qFormat/>
    <w:rsid w:val="00C27FBA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ankNormal"/>
    <w:link w:val="Heading5Char"/>
    <w:qFormat/>
    <w:rsid w:val="00C27FBA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BankNormal"/>
    <w:link w:val="Heading6Char"/>
    <w:qFormat/>
    <w:rsid w:val="00C27FBA"/>
    <w:pPr>
      <w:spacing w:after="240"/>
      <w:ind w:left="1440" w:hanging="72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60208E"/>
    <w:pPr>
      <w:numPr>
        <w:ilvl w:val="6"/>
        <w:numId w:val="4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qFormat/>
    <w:rsid w:val="0060208E"/>
    <w:pPr>
      <w:numPr>
        <w:ilvl w:val="7"/>
        <w:numId w:val="4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qFormat/>
    <w:rsid w:val="006020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qFormat/>
    <w:rsid w:val="00B027DD"/>
    <w:rPr>
      <w:color w:val="0000FF"/>
      <w:u w:val="single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 Char Char Char Char Char"/>
    <w:basedOn w:val="Normal"/>
    <w:link w:val="FootnoteTextChar"/>
    <w:uiPriority w:val="99"/>
    <w:qFormat/>
    <w:rsid w:val="000737D4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uiPriority w:val="99"/>
    <w:rsid w:val="00BF2679"/>
  </w:style>
  <w:style w:type="paragraph" w:styleId="Header">
    <w:name w:val="header"/>
    <w:basedOn w:val="Normal"/>
    <w:link w:val="HeaderChar"/>
    <w:uiPriority w:val="99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Paragraphe de liste1,Bullets"/>
    <w:basedOn w:val="Normal"/>
    <w:link w:val="ListParagraphChar"/>
    <w:uiPriority w:val="34"/>
    <w:qFormat/>
    <w:rsid w:val="00325AC7"/>
    <w:pPr>
      <w:ind w:left="720"/>
    </w:pPr>
  </w:style>
  <w:style w:type="paragraph" w:styleId="Caption">
    <w:name w:val="caption"/>
    <w:aliases w:val="Caption Char1,Caption Char Char,Char Char Char,Caption Char Char1"/>
    <w:basedOn w:val="Normal"/>
    <w:next w:val="Normal"/>
    <w:link w:val="CaptionChar"/>
    <w:uiPriority w:val="35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2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ußnotentextf Char1,Footnote Char,Footnote Text Char2 Char Char,Footnote Text Char Char1 Char1 Char"/>
    <w:basedOn w:val="DefaultParagraphFont"/>
    <w:link w:val="FootnoteText"/>
    <w:uiPriority w:val="99"/>
    <w:rsid w:val="000737D4"/>
    <w:rPr>
      <w:rFonts w:ascii="Arial" w:hAnsi="Arial"/>
    </w:rPr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customStyle="1" w:styleId="Text">
    <w:name w:val="Text"/>
    <w:basedOn w:val="Normal"/>
    <w:link w:val="TextChar"/>
    <w:rsid w:val="0025013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eastAsia="zh-CN"/>
    </w:rPr>
  </w:style>
  <w:style w:type="paragraph" w:customStyle="1" w:styleId="SimpleList">
    <w:name w:val="Simple List"/>
    <w:basedOn w:val="Text"/>
    <w:rsid w:val="00250132"/>
    <w:pPr>
      <w:numPr>
        <w:numId w:val="3"/>
      </w:numPr>
      <w:spacing w:before="0" w:after="0"/>
    </w:pPr>
  </w:style>
  <w:style w:type="character" w:customStyle="1" w:styleId="TextChar">
    <w:name w:val="Text Char"/>
    <w:link w:val="Text"/>
    <w:rsid w:val="00250132"/>
    <w:rPr>
      <w:rFonts w:eastAsia="SimSun"/>
      <w:sz w:val="24"/>
      <w:szCs w:val="28"/>
      <w:lang w:eastAsia="zh-CN"/>
    </w:rPr>
  </w:style>
  <w:style w:type="paragraph" w:customStyle="1" w:styleId="HeadingThree">
    <w:name w:val="Heading Three"/>
    <w:basedOn w:val="Normal"/>
    <w:rsid w:val="00250132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F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60208E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208E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0208E"/>
    <w:rPr>
      <w:rFonts w:ascii="Arial" w:hAnsi="Arial" w:cs="Arial"/>
      <w:sz w:val="22"/>
      <w:szCs w:val="22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1,Footnote Text Char2 Char Char1,Footnote Text Char Char1 Char1 Char1"/>
    <w:uiPriority w:val="99"/>
    <w:rsid w:val="0060208E"/>
    <w:rPr>
      <w:rFonts w:eastAsia="Times New Roman" w:cs="Times New Roman"/>
      <w:sz w:val="20"/>
      <w:szCs w:val="20"/>
      <w:lang w:val="en-GB"/>
    </w:rPr>
  </w:style>
  <w:style w:type="paragraph" w:customStyle="1" w:styleId="BDSHeading">
    <w:name w:val="BDS Heading"/>
    <w:basedOn w:val="Normal"/>
    <w:rsid w:val="0060208E"/>
    <w:pPr>
      <w:spacing w:before="120" w:after="120"/>
    </w:pPr>
    <w:rPr>
      <w:rFonts w:asciiTheme="minorHAnsi" w:hAnsiTheme="minorHAnsi"/>
    </w:rPr>
  </w:style>
  <w:style w:type="paragraph" w:customStyle="1" w:styleId="ColumnRightSub1">
    <w:name w:val="Column Right Sub 1"/>
    <w:basedOn w:val="Normal"/>
    <w:rsid w:val="0060208E"/>
    <w:pPr>
      <w:keepNext/>
      <w:numPr>
        <w:ilvl w:val="4"/>
        <w:numId w:val="4"/>
      </w:numPr>
      <w:tabs>
        <w:tab w:val="left" w:pos="612"/>
      </w:tabs>
      <w:spacing w:before="60" w:after="6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ColumnRightSub2NoBullet">
    <w:name w:val="Column Right Sub 2 No Bullet"/>
    <w:basedOn w:val="Normal"/>
    <w:rsid w:val="0060208E"/>
    <w:pPr>
      <w:keepNext/>
      <w:tabs>
        <w:tab w:val="left" w:pos="612"/>
      </w:tabs>
      <w:spacing w:before="60" w:after="60"/>
      <w:ind w:left="108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BSFBulleted">
    <w:name w:val="BSF Bulleted"/>
    <w:basedOn w:val="ColumnRightSub1"/>
    <w:rsid w:val="0060208E"/>
    <w:pPr>
      <w:keepNext w:val="0"/>
      <w:numPr>
        <w:ilvl w:val="0"/>
      </w:numPr>
      <w:jc w:val="left"/>
    </w:pPr>
  </w:style>
  <w:style w:type="paragraph" w:customStyle="1" w:styleId="BSFBulletedSub1">
    <w:name w:val="BSF Bulleted Sub 1"/>
    <w:basedOn w:val="Normal"/>
    <w:rsid w:val="0060208E"/>
    <w:pPr>
      <w:keepNext/>
      <w:tabs>
        <w:tab w:val="left" w:pos="612"/>
      </w:tabs>
      <w:spacing w:before="60" w:after="60"/>
    </w:pPr>
    <w:rPr>
      <w:rFonts w:asciiTheme="minorHAnsi" w:hAnsiTheme="minorHAnsi"/>
      <w:spacing w:val="-4"/>
      <w:szCs w:val="20"/>
      <w:lang w:val="en-GB"/>
    </w:rPr>
  </w:style>
  <w:style w:type="paragraph" w:styleId="Revision">
    <w:name w:val="Revision"/>
    <w:hidden/>
    <w:uiPriority w:val="99"/>
    <w:semiHidden/>
    <w:rsid w:val="0055722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9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27FBA"/>
    <w:rPr>
      <w:rFonts w:ascii="Times New Roman Bold" w:hAnsi="Times New Roman Bold"/>
      <w:b/>
      <w:sz w:val="32"/>
    </w:rPr>
  </w:style>
  <w:style w:type="character" w:customStyle="1" w:styleId="Heading5Char">
    <w:name w:val="Heading 5 Char"/>
    <w:basedOn w:val="DefaultParagraphFont"/>
    <w:link w:val="Heading5"/>
    <w:rsid w:val="00C27FBA"/>
    <w:rPr>
      <w:sz w:val="24"/>
    </w:rPr>
  </w:style>
  <w:style w:type="character" w:customStyle="1" w:styleId="Heading6Char">
    <w:name w:val="Heading 6 Char"/>
    <w:basedOn w:val="DefaultParagraphFont"/>
    <w:link w:val="Heading6"/>
    <w:rsid w:val="00C27FBA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C27FBA"/>
  </w:style>
  <w:style w:type="character" w:customStyle="1" w:styleId="Heading4Char">
    <w:name w:val="Heading 4 Char"/>
    <w:basedOn w:val="DefaultParagraphFont"/>
    <w:link w:val="Heading4"/>
    <w:uiPriority w:val="9"/>
    <w:rsid w:val="00C27FBA"/>
    <w:rPr>
      <w:b/>
      <w:bCs/>
      <w:sz w:val="28"/>
      <w:szCs w:val="28"/>
    </w:rPr>
  </w:style>
  <w:style w:type="paragraph" w:customStyle="1" w:styleId="ChapterNumber">
    <w:name w:val="ChapterNumber"/>
    <w:basedOn w:val="Normal"/>
    <w:next w:val="Normal"/>
    <w:rsid w:val="00C27FBA"/>
    <w:pPr>
      <w:spacing w:after="36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7FBA"/>
  </w:style>
  <w:style w:type="paragraph" w:styleId="NormalIndent">
    <w:name w:val="Normal Indent"/>
    <w:basedOn w:val="Normal"/>
    <w:rsid w:val="00C27FBA"/>
    <w:pPr>
      <w:ind w:left="720"/>
    </w:pPr>
    <w:rPr>
      <w:szCs w:val="20"/>
    </w:rPr>
  </w:style>
  <w:style w:type="paragraph" w:customStyle="1" w:styleId="TextBox">
    <w:name w:val="Text Box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C27FBA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styleId="TOC1">
    <w:name w:val="toc 1"/>
    <w:basedOn w:val="Normal"/>
    <w:next w:val="Normal"/>
    <w:semiHidden/>
    <w:rsid w:val="00C27FBA"/>
    <w:pPr>
      <w:tabs>
        <w:tab w:val="right" w:leader="dot" w:pos="8312"/>
      </w:tabs>
    </w:pPr>
    <w:rPr>
      <w:caps/>
      <w:szCs w:val="20"/>
    </w:rPr>
  </w:style>
  <w:style w:type="paragraph" w:styleId="TOC2">
    <w:name w:val="toc 2"/>
    <w:basedOn w:val="Normal"/>
    <w:next w:val="Normal"/>
    <w:semiHidden/>
    <w:rsid w:val="00C27FBA"/>
    <w:pPr>
      <w:tabs>
        <w:tab w:val="right" w:leader="dot" w:pos="9360"/>
      </w:tabs>
      <w:ind w:left="720"/>
    </w:pPr>
    <w:rPr>
      <w:smallCaps/>
      <w:szCs w:val="20"/>
    </w:rPr>
  </w:style>
  <w:style w:type="paragraph" w:customStyle="1" w:styleId="Heading1a">
    <w:name w:val="Heading 1a"/>
    <w:basedOn w:val="Heading1"/>
    <w:next w:val="BankNormal"/>
    <w:rsid w:val="00C27FBA"/>
    <w:pPr>
      <w:outlineLvl w:val="9"/>
    </w:pPr>
  </w:style>
  <w:style w:type="paragraph" w:styleId="BodyText">
    <w:name w:val="Body Text"/>
    <w:aliases w:val="Body"/>
    <w:basedOn w:val="Normal"/>
    <w:link w:val="BodyTextChar"/>
    <w:uiPriority w:val="1"/>
    <w:qFormat/>
    <w:rsid w:val="00C27FBA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1"/>
    <w:rsid w:val="00C27FBA"/>
    <w:rPr>
      <w:sz w:val="24"/>
    </w:rPr>
  </w:style>
  <w:style w:type="paragraph" w:styleId="BodyTextIndent">
    <w:name w:val="Body Text Indent"/>
    <w:basedOn w:val="Normal"/>
    <w:link w:val="BodyTextIndentChar"/>
    <w:rsid w:val="00C27FBA"/>
    <w:pPr>
      <w:ind w:left="144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7FBA"/>
    <w:rPr>
      <w:sz w:val="24"/>
    </w:rPr>
  </w:style>
  <w:style w:type="paragraph" w:styleId="BodyText2">
    <w:name w:val="Body Text 2"/>
    <w:basedOn w:val="Normal"/>
    <w:link w:val="BodyText2Char"/>
    <w:rsid w:val="00C27FB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27FB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27FBA"/>
    <w:pPr>
      <w:tabs>
        <w:tab w:val="left" w:pos="725"/>
        <w:tab w:val="right" w:pos="7115"/>
      </w:tabs>
      <w:ind w:left="725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7FBA"/>
    <w:rPr>
      <w:sz w:val="24"/>
    </w:rPr>
  </w:style>
  <w:style w:type="paragraph" w:styleId="BodyText3">
    <w:name w:val="Body Text 3"/>
    <w:basedOn w:val="Normal"/>
    <w:link w:val="BodyText3Char"/>
    <w:rsid w:val="00C27FBA"/>
    <w:pPr>
      <w:jc w:val="center"/>
    </w:pPr>
    <w:rPr>
      <w:b/>
      <w:bCs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27FBA"/>
    <w:rPr>
      <w:b/>
      <w:bCs/>
      <w:color w:val="000000"/>
      <w:sz w:val="24"/>
    </w:rPr>
  </w:style>
  <w:style w:type="paragraph" w:styleId="BodyTextIndent3">
    <w:name w:val="Body Text Indent 3"/>
    <w:basedOn w:val="Normal"/>
    <w:link w:val="BodyTextIndent3Char"/>
    <w:rsid w:val="00C27FBA"/>
    <w:pPr>
      <w:numPr>
        <w:ilvl w:val="12"/>
      </w:numPr>
      <w:tabs>
        <w:tab w:val="left" w:pos="1440"/>
        <w:tab w:val="left" w:pos="2160"/>
      </w:tabs>
      <w:ind w:left="2160" w:hanging="2160"/>
    </w:pPr>
    <w:rPr>
      <w:iCs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27FBA"/>
    <w:rPr>
      <w:iCs/>
      <w:spacing w:val="-3"/>
      <w:sz w:val="24"/>
    </w:rPr>
  </w:style>
  <w:style w:type="paragraph" w:customStyle="1" w:styleId="Outline">
    <w:name w:val="Outline"/>
    <w:basedOn w:val="Normal"/>
    <w:rsid w:val="00C27FBA"/>
    <w:pPr>
      <w:spacing w:before="240"/>
    </w:pPr>
    <w:rPr>
      <w:kern w:val="28"/>
      <w:szCs w:val="20"/>
    </w:rPr>
  </w:style>
  <w:style w:type="paragraph" w:customStyle="1" w:styleId="Headinga">
    <w:name w:val="Heading a"/>
    <w:basedOn w:val="Normal"/>
    <w:rsid w:val="00C27FBA"/>
    <w:pPr>
      <w:widowControl w:val="0"/>
      <w:spacing w:after="120"/>
    </w:pPr>
    <w:rPr>
      <w:sz w:val="22"/>
      <w:szCs w:val="20"/>
    </w:rPr>
  </w:style>
  <w:style w:type="paragraph" w:customStyle="1" w:styleId="BodyTextgl">
    <w:name w:val="Body Text.gl"/>
    <w:basedOn w:val="Normal"/>
    <w:rsid w:val="00C27FBA"/>
    <w:pPr>
      <w:suppressAutoHyphens/>
      <w:spacing w:after="120"/>
      <w:jc w:val="both"/>
    </w:pPr>
  </w:style>
  <w:style w:type="paragraph" w:customStyle="1" w:styleId="1">
    <w:name w:val="Стиль1"/>
    <w:rsid w:val="00C27FBA"/>
    <w:rPr>
      <w:lang w:eastAsia="hr-HR"/>
    </w:rPr>
  </w:style>
  <w:style w:type="paragraph" w:styleId="ListNumber">
    <w:name w:val="List Number"/>
    <w:basedOn w:val="List"/>
    <w:rsid w:val="00C27FBA"/>
    <w:pPr>
      <w:spacing w:after="80" w:line="240" w:lineRule="atLeast"/>
      <w:ind w:left="648" w:hanging="360"/>
    </w:pPr>
    <w:rPr>
      <w:rFonts w:ascii="Times" w:hAnsi="Times"/>
      <w:sz w:val="22"/>
      <w:lang w:eastAsia="hr-HR"/>
    </w:rPr>
  </w:style>
  <w:style w:type="paragraph" w:styleId="List">
    <w:name w:val="List"/>
    <w:basedOn w:val="Normal"/>
    <w:rsid w:val="00C27FBA"/>
    <w:pPr>
      <w:ind w:left="283" w:hanging="283"/>
    </w:pPr>
    <w:rPr>
      <w:szCs w:val="20"/>
    </w:rPr>
  </w:style>
  <w:style w:type="character" w:customStyle="1" w:styleId="a">
    <w:name w:val="Строгий"/>
    <w:rsid w:val="00C27FBA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C27FBA"/>
    <w:pPr>
      <w:spacing w:after="120"/>
      <w:ind w:left="283"/>
    </w:pPr>
  </w:style>
  <w:style w:type="paragraph" w:customStyle="1" w:styleId="xl41">
    <w:name w:val="xl41"/>
    <w:basedOn w:val="Normal"/>
    <w:rsid w:val="00C27FBA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para">
    <w:name w:val="normpara"/>
    <w:basedOn w:val="Normal"/>
    <w:rsid w:val="00C27FBA"/>
    <w:pPr>
      <w:tabs>
        <w:tab w:val="right" w:leader="dot" w:pos="4320"/>
        <w:tab w:val="left" w:pos="4680"/>
        <w:tab w:val="right" w:leader="dot" w:pos="9000"/>
      </w:tabs>
      <w:spacing w:after="240"/>
      <w:jc w:val="both"/>
    </w:pPr>
    <w:rPr>
      <w:szCs w:val="20"/>
      <w:lang w:val="en-AU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C27FBA"/>
    <w:rPr>
      <w:sz w:val="24"/>
      <w:szCs w:val="24"/>
    </w:rPr>
  </w:style>
  <w:style w:type="paragraph" w:customStyle="1" w:styleId="Section8Heading3">
    <w:name w:val="Section 8. Heading3"/>
    <w:qFormat/>
    <w:rsid w:val="00C27FBA"/>
    <w:pPr>
      <w:ind w:hanging="534"/>
    </w:pPr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rsid w:val="00C27F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7FBA"/>
  </w:style>
  <w:style w:type="character" w:styleId="EndnoteReference">
    <w:name w:val="endnote reference"/>
    <w:rsid w:val="00C27FBA"/>
    <w:rPr>
      <w:vertAlign w:val="superscript"/>
    </w:rPr>
  </w:style>
  <w:style w:type="paragraph" w:customStyle="1" w:styleId="Style1">
    <w:name w:val="Style1"/>
    <w:basedOn w:val="ListParagraph"/>
    <w:next w:val="Normal"/>
    <w:qFormat/>
    <w:rsid w:val="00C27FBA"/>
    <w:pPr>
      <w:numPr>
        <w:ilvl w:val="1"/>
        <w:numId w:val="8"/>
      </w:numPr>
      <w:spacing w:before="100" w:beforeAutospacing="1" w:after="60"/>
      <w:ind w:left="690" w:hanging="360"/>
      <w:contextualSpacing/>
      <w:jc w:val="both"/>
    </w:pPr>
    <w:rPr>
      <w:i/>
      <w:iCs/>
      <w:color w:val="000000"/>
      <w:shd w:val="clear" w:color="auto" w:fill="FFFF00"/>
      <w:lang w:val="sr-Latn-RS"/>
    </w:rPr>
  </w:style>
  <w:style w:type="paragraph" w:styleId="NormalWeb">
    <w:name w:val="Normal (Web)"/>
    <w:basedOn w:val="Normal"/>
    <w:uiPriority w:val="99"/>
    <w:unhideWhenUsed/>
    <w:rsid w:val="00C27FBA"/>
    <w:pPr>
      <w:spacing w:before="100" w:beforeAutospacing="1" w:after="100" w:afterAutospacing="1"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C27FB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27FBA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ADparagraphnumbering">
    <w:name w:val="IFAD paragraph numbering"/>
    <w:basedOn w:val="BodyText"/>
    <w:link w:val="IFADparagraphnumberingChar"/>
    <w:qFormat/>
    <w:rsid w:val="00BA7E16"/>
    <w:pPr>
      <w:numPr>
        <w:numId w:val="18"/>
      </w:numPr>
      <w:suppressAutoHyphens w:val="0"/>
      <w:spacing w:line="300" w:lineRule="auto"/>
      <w:jc w:val="left"/>
    </w:pPr>
    <w:rPr>
      <w:rFonts w:ascii="Verdana" w:eastAsiaTheme="minorEastAsia" w:hAnsi="Verdana" w:cstheme="minorBidi"/>
      <w:sz w:val="20"/>
      <w:szCs w:val="21"/>
      <w:lang w:val="en-CA"/>
    </w:rPr>
  </w:style>
  <w:style w:type="paragraph" w:customStyle="1" w:styleId="IFADparagraphno2ndlevel">
    <w:name w:val="IFAD paragraph no. 2nd level"/>
    <w:basedOn w:val="IFADparagraphnumbering"/>
    <w:qFormat/>
    <w:rsid w:val="00BA7E16"/>
    <w:pPr>
      <w:numPr>
        <w:ilvl w:val="1"/>
      </w:numPr>
      <w:tabs>
        <w:tab w:val="clear" w:pos="1021"/>
        <w:tab w:val="num" w:pos="360"/>
        <w:tab w:val="num" w:pos="1440"/>
      </w:tabs>
      <w:ind w:left="1440" w:hanging="360"/>
    </w:pPr>
  </w:style>
  <w:style w:type="paragraph" w:customStyle="1" w:styleId="IFADparagraphno3rdlevel">
    <w:name w:val="IFAD paragraph no. 3rd level"/>
    <w:basedOn w:val="IFADparagraphnumbering"/>
    <w:rsid w:val="00BA7E16"/>
    <w:pPr>
      <w:numPr>
        <w:ilvl w:val="2"/>
      </w:numPr>
      <w:tabs>
        <w:tab w:val="clear" w:pos="1588"/>
        <w:tab w:val="num" w:pos="360"/>
        <w:tab w:val="num" w:pos="2160"/>
      </w:tabs>
      <w:ind w:left="2160" w:hanging="180"/>
    </w:pPr>
  </w:style>
  <w:style w:type="paragraph" w:customStyle="1" w:styleId="IFADparagraphno4thlevel">
    <w:name w:val="IFAD paragraph no. 4th level"/>
    <w:basedOn w:val="IFADparagraphnumbering"/>
    <w:qFormat/>
    <w:rsid w:val="00BA7E16"/>
    <w:pPr>
      <w:numPr>
        <w:ilvl w:val="3"/>
      </w:numPr>
      <w:tabs>
        <w:tab w:val="clear" w:pos="1871"/>
        <w:tab w:val="num" w:pos="360"/>
        <w:tab w:val="num" w:pos="2880"/>
      </w:tabs>
      <w:spacing w:after="0"/>
      <w:ind w:left="2880" w:hanging="360"/>
    </w:pPr>
  </w:style>
  <w:style w:type="character" w:customStyle="1" w:styleId="IFADparagraphnumberingChar">
    <w:name w:val="IFAD paragraph numbering Char"/>
    <w:link w:val="IFADparagraphnumbering"/>
    <w:locked/>
    <w:rsid w:val="00BA7E16"/>
    <w:rPr>
      <w:rFonts w:ascii="Verdana" w:eastAsiaTheme="minorEastAsia" w:hAnsi="Verdana" w:cstheme="minorBidi"/>
      <w:szCs w:val="21"/>
      <w:lang w:val="en-CA"/>
    </w:rPr>
  </w:style>
  <w:style w:type="character" w:customStyle="1" w:styleId="CaptionChar">
    <w:name w:val="Caption Char"/>
    <w:aliases w:val="Caption Char1 Char,Caption Char Char Char,Char Char Char Char,Caption Char Char1 Char"/>
    <w:link w:val="Caption"/>
    <w:uiPriority w:val="35"/>
    <w:locked/>
    <w:rsid w:val="00BA7E16"/>
    <w:rPr>
      <w:b/>
      <w:bCs/>
      <w:sz w:val="22"/>
      <w:lang w:val="de-DE" w:eastAsia="de-DE"/>
    </w:rPr>
  </w:style>
  <w:style w:type="table" w:customStyle="1" w:styleId="TableGrid7">
    <w:name w:val="Table Grid7"/>
    <w:basedOn w:val="TableNormal"/>
    <w:next w:val="TableGrid"/>
    <w:uiPriority w:val="39"/>
    <w:rsid w:val="00BA7E16"/>
    <w:pPr>
      <w:spacing w:after="160" w:line="300" w:lineRule="auto"/>
    </w:pPr>
    <w:rPr>
      <w:rFonts w:asciiTheme="minorHAnsi" w:eastAsiaTheme="minorEastAsia" w:hAnsiTheme="minorHAnsi" w:cstheme="minorBidi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unhideWhenUsed/>
    <w:rsid w:val="00BA7E16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A7E16"/>
  </w:style>
  <w:style w:type="table" w:customStyle="1" w:styleId="TableGrid11">
    <w:name w:val="Table Grid11"/>
    <w:basedOn w:val="TableNormal"/>
    <w:next w:val="TableGrid"/>
    <w:uiPriority w:val="59"/>
    <w:rsid w:val="00BA7E16"/>
    <w:rPr>
      <w:rFonts w:ascii="Calibri" w:eastAsia="MS Mincho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A7E16"/>
  </w:style>
  <w:style w:type="table" w:customStyle="1" w:styleId="TableGrid12">
    <w:name w:val="Table Grid12"/>
    <w:basedOn w:val="TableNormal"/>
    <w:next w:val="TableGrid"/>
    <w:uiPriority w:val="59"/>
    <w:rsid w:val="00BA7E16"/>
    <w:rPr>
      <w:rFonts w:ascii="Calibri" w:eastAsia="MS Mincho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mulahusic@fmpvspcu.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ad.org/project-procur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0738506" TargetMode="External"/><Relationship Id="rId2" Type="http://schemas.openxmlformats.org/officeDocument/2006/relationships/hyperlink" Target="http://www.ifad.org/anticorruption_policy" TargetMode="External"/><Relationship Id="rId1" Type="http://schemas.openxmlformats.org/officeDocument/2006/relationships/hyperlink" Target="https://www.ifad.org/en/document-detail/asset/4194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8F8C-ED1B-486E-8224-B5A4E651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9953C-8D98-4020-88D3-737AC9F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6859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Ermina Mulahusic</cp:lastModifiedBy>
  <cp:revision>30</cp:revision>
  <cp:lastPrinted>2023-03-24T08:53:00Z</cp:lastPrinted>
  <dcterms:created xsi:type="dcterms:W3CDTF">2023-03-31T12:17:00Z</dcterms:created>
  <dcterms:modified xsi:type="dcterms:W3CDTF">2023-03-31T13:25:00Z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